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58" w:rsidRDefault="00DF7A58" w:rsidP="002D1CDC">
      <w:pPr>
        <w:autoSpaceDE w:val="0"/>
        <w:autoSpaceDN w:val="0"/>
        <w:adjustRightInd w:val="0"/>
        <w:spacing w:after="0" w:line="240" w:lineRule="auto"/>
        <w:jc w:val="center"/>
        <w:rPr>
          <w:rFonts w:cs="Times New Roman"/>
          <w:b/>
          <w:sz w:val="24"/>
          <w:szCs w:val="24"/>
        </w:rPr>
      </w:pPr>
    </w:p>
    <w:p w:rsidR="00DF7A58" w:rsidRDefault="00DF7A58" w:rsidP="002D1CDC">
      <w:pPr>
        <w:autoSpaceDE w:val="0"/>
        <w:autoSpaceDN w:val="0"/>
        <w:adjustRightInd w:val="0"/>
        <w:spacing w:after="0" w:line="240" w:lineRule="auto"/>
        <w:jc w:val="center"/>
        <w:rPr>
          <w:rFonts w:cs="Times New Roman"/>
          <w:b/>
          <w:sz w:val="24"/>
          <w:szCs w:val="24"/>
        </w:rPr>
      </w:pPr>
    </w:p>
    <w:p w:rsidR="00691462" w:rsidRDefault="00DF7A58" w:rsidP="001A1E71">
      <w:pPr>
        <w:autoSpaceDE w:val="0"/>
        <w:autoSpaceDN w:val="0"/>
        <w:adjustRightInd w:val="0"/>
        <w:spacing w:after="0" w:line="240" w:lineRule="auto"/>
        <w:jc w:val="center"/>
        <w:rPr>
          <w:rFonts w:cs="Times New Roman"/>
          <w:b/>
          <w:sz w:val="24"/>
          <w:szCs w:val="24"/>
        </w:rPr>
      </w:pPr>
      <w:r>
        <w:rPr>
          <w:rFonts w:cs="Times New Roman"/>
          <w:b/>
          <w:sz w:val="24"/>
          <w:szCs w:val="24"/>
        </w:rPr>
        <w:tab/>
      </w:r>
      <w:r>
        <w:rPr>
          <w:rFonts w:cs="Times New Roman"/>
          <w:b/>
          <w:sz w:val="24"/>
          <w:szCs w:val="24"/>
        </w:rPr>
        <w:tab/>
      </w:r>
    </w:p>
    <w:p w:rsidR="00CE17FB" w:rsidRPr="00DF7A58" w:rsidRDefault="00691462" w:rsidP="002D1CDC">
      <w:pPr>
        <w:autoSpaceDE w:val="0"/>
        <w:autoSpaceDN w:val="0"/>
        <w:adjustRightInd w:val="0"/>
        <w:spacing w:after="0" w:line="240" w:lineRule="auto"/>
        <w:jc w:val="center"/>
        <w:rPr>
          <w:rFonts w:cs="Times New Roman"/>
          <w:b/>
          <w:sz w:val="96"/>
          <w:szCs w:val="96"/>
        </w:rPr>
      </w:pPr>
      <w:r>
        <w:rPr>
          <w:rFonts w:cs="Times New Roman"/>
          <w:b/>
          <w:sz w:val="96"/>
          <w:szCs w:val="96"/>
        </w:rPr>
        <w:t>KULEÖNÜ</w:t>
      </w:r>
      <w:r w:rsidR="00024ED2">
        <w:rPr>
          <w:rFonts w:cs="Times New Roman"/>
          <w:b/>
          <w:sz w:val="96"/>
          <w:szCs w:val="96"/>
        </w:rPr>
        <w:t xml:space="preserve"> </w:t>
      </w:r>
      <w:r w:rsidR="009E692B">
        <w:rPr>
          <w:rFonts w:cs="Times New Roman"/>
          <w:b/>
          <w:sz w:val="96"/>
          <w:szCs w:val="96"/>
        </w:rPr>
        <w:t>ORTAOKULU</w:t>
      </w:r>
    </w:p>
    <w:p w:rsidR="002D1CDC" w:rsidRPr="00DF7A58" w:rsidRDefault="00503452" w:rsidP="002D1CDC">
      <w:pPr>
        <w:autoSpaceDE w:val="0"/>
        <w:autoSpaceDN w:val="0"/>
        <w:adjustRightInd w:val="0"/>
        <w:spacing w:after="0" w:line="240" w:lineRule="auto"/>
        <w:jc w:val="center"/>
        <w:rPr>
          <w:rFonts w:cs="Times New Roman"/>
          <w:b/>
          <w:sz w:val="96"/>
          <w:szCs w:val="96"/>
        </w:rPr>
      </w:pPr>
      <w:r w:rsidRPr="00DF7A58">
        <w:rPr>
          <w:rFonts w:cs="Times New Roman"/>
          <w:b/>
          <w:sz w:val="96"/>
          <w:szCs w:val="96"/>
        </w:rPr>
        <w:t>ENFEKSİYON ÖNLEME VE KONTROL EYLEM PLANI</w:t>
      </w:r>
    </w:p>
    <w:p w:rsidR="002D1CDC" w:rsidRPr="006F6684" w:rsidRDefault="002D1CDC" w:rsidP="002D1CDC">
      <w:pPr>
        <w:autoSpaceDE w:val="0"/>
        <w:autoSpaceDN w:val="0"/>
        <w:adjustRightInd w:val="0"/>
        <w:spacing w:after="0" w:line="240" w:lineRule="auto"/>
        <w:jc w:val="center"/>
        <w:rPr>
          <w:rFonts w:cs="Times New Roman"/>
          <w:b/>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Pr="00DF7A58" w:rsidRDefault="00691462" w:rsidP="001A1E71">
      <w:pPr>
        <w:autoSpaceDE w:val="0"/>
        <w:autoSpaceDN w:val="0"/>
        <w:adjustRightInd w:val="0"/>
        <w:spacing w:after="0" w:line="240" w:lineRule="auto"/>
        <w:rPr>
          <w:rFonts w:cs="Times New Roman"/>
          <w:b/>
          <w:sz w:val="56"/>
          <w:szCs w:val="56"/>
        </w:rPr>
      </w:pPr>
      <w:r>
        <w:rPr>
          <w:rFonts w:cs="Times New Roman"/>
          <w:b/>
          <w:sz w:val="56"/>
          <w:szCs w:val="56"/>
        </w:rPr>
        <w:t>ISPARTA</w:t>
      </w:r>
      <w:r w:rsidR="00DF7A58" w:rsidRPr="00DF7A58">
        <w:rPr>
          <w:rFonts w:cs="Times New Roman"/>
          <w:b/>
          <w:sz w:val="56"/>
          <w:szCs w:val="56"/>
        </w:rPr>
        <w:t xml:space="preserve"> - 2020</w:t>
      </w: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tbl>
      <w:tblPr>
        <w:tblW w:w="9598" w:type="dxa"/>
        <w:tblInd w:w="2903" w:type="dxa"/>
        <w:tblCellMar>
          <w:top w:w="12" w:type="dxa"/>
          <w:left w:w="86" w:type="dxa"/>
          <w:right w:w="74" w:type="dxa"/>
        </w:tblCellMar>
        <w:tblLook w:val="04A0"/>
      </w:tblPr>
      <w:tblGrid>
        <w:gridCol w:w="2818"/>
        <w:gridCol w:w="2563"/>
        <w:gridCol w:w="2021"/>
        <w:gridCol w:w="2196"/>
      </w:tblGrid>
      <w:tr w:rsidR="00B10BCE" w:rsidRPr="00723067" w:rsidTr="001A1E71">
        <w:trPr>
          <w:trHeight w:val="1164"/>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right="50"/>
              <w:jc w:val="center"/>
            </w:pPr>
            <w:r w:rsidRPr="00723067">
              <w:rPr>
                <w:b/>
              </w:rPr>
              <w:t>İŞYERİ UNVANI</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left="182"/>
              <w:jc w:val="center"/>
            </w:pPr>
            <w:r w:rsidRPr="00723067">
              <w:rPr>
                <w:b/>
              </w:rPr>
              <w:t>HAZIRLAYAN</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left="125"/>
              <w:jc w:val="center"/>
            </w:pPr>
            <w:r w:rsidRPr="00723067">
              <w:rPr>
                <w:b/>
              </w:rPr>
              <w:t>ONAYLAYAN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right="53"/>
            </w:pPr>
            <w:r w:rsidRPr="00723067">
              <w:rPr>
                <w:b/>
              </w:rPr>
              <w:t>TARİH</w:t>
            </w:r>
          </w:p>
        </w:tc>
      </w:tr>
      <w:tr w:rsidR="00B10BCE" w:rsidRPr="00723067" w:rsidTr="001A1E71">
        <w:trPr>
          <w:trHeight w:val="1605"/>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691462" w:rsidP="009E692B">
            <w:pPr>
              <w:tabs>
                <w:tab w:val="left" w:pos="2658"/>
              </w:tabs>
              <w:spacing w:after="0"/>
              <w:ind w:left="1148" w:hanging="1148"/>
              <w:jc w:val="center"/>
            </w:pPr>
            <w:r>
              <w:rPr>
                <w:b/>
              </w:rPr>
              <w:t>Kuleönü</w:t>
            </w:r>
            <w:r w:rsidR="009E692B">
              <w:rPr>
                <w:b/>
              </w:rPr>
              <w:t>Ortaokulu</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9E692B" w:rsidP="00502BD4">
            <w:pPr>
              <w:spacing w:after="0"/>
              <w:ind w:left="72"/>
              <w:jc w:val="center"/>
              <w:rPr>
                <w:b/>
              </w:rPr>
            </w:pPr>
            <w:r>
              <w:rPr>
                <w:b/>
              </w:rPr>
              <w:t>Şahin ÇELİK</w:t>
            </w:r>
          </w:p>
          <w:p w:rsidR="00B10BCE" w:rsidRPr="00723067" w:rsidRDefault="00B10BCE" w:rsidP="00502BD4">
            <w:pPr>
              <w:spacing w:after="0"/>
              <w:ind w:left="72"/>
              <w:jc w:val="center"/>
            </w:pPr>
            <w:r w:rsidRPr="00723067">
              <w:rPr>
                <w:b/>
              </w:rPr>
              <w:t>Müdür Yardımcısı</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1462" w:rsidRDefault="00691462" w:rsidP="00502BD4">
            <w:pPr>
              <w:spacing w:after="0"/>
              <w:ind w:left="15"/>
              <w:jc w:val="center"/>
              <w:rPr>
                <w:b/>
              </w:rPr>
            </w:pPr>
          </w:p>
          <w:p w:rsidR="00B10BCE" w:rsidRPr="00723067" w:rsidRDefault="00691462" w:rsidP="00502BD4">
            <w:pPr>
              <w:spacing w:after="0"/>
              <w:ind w:left="15"/>
              <w:jc w:val="center"/>
            </w:pPr>
            <w:r>
              <w:rPr>
                <w:b/>
              </w:rPr>
              <w:t>Haydar KAYA</w:t>
            </w:r>
          </w:p>
          <w:p w:rsidR="00B10BCE" w:rsidRPr="00723067" w:rsidRDefault="00B10BCE" w:rsidP="00502BD4">
            <w:pPr>
              <w:spacing w:after="26"/>
              <w:ind w:right="44"/>
              <w:jc w:val="center"/>
            </w:pPr>
            <w:r w:rsidRPr="00723067">
              <w:rPr>
                <w:b/>
              </w:rPr>
              <w:t>Okul Müdürü</w:t>
            </w:r>
          </w:p>
          <w:p w:rsidR="00B10BCE" w:rsidRPr="00723067" w:rsidRDefault="00B10BCE" w:rsidP="00502BD4">
            <w:pPr>
              <w:spacing w:after="0"/>
              <w:ind w:right="52"/>
              <w:jc w:val="center"/>
            </w:pP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691462" w:rsidP="00691462">
            <w:pPr>
              <w:spacing w:after="0"/>
              <w:ind w:right="46"/>
              <w:jc w:val="center"/>
            </w:pPr>
            <w:r>
              <w:rPr>
                <w:b/>
              </w:rPr>
              <w:t>01</w:t>
            </w:r>
            <w:r w:rsidR="00B10BCE" w:rsidRPr="00723067">
              <w:rPr>
                <w:b/>
              </w:rPr>
              <w:t>.0</w:t>
            </w:r>
            <w:r>
              <w:rPr>
                <w:b/>
              </w:rPr>
              <w:t>9</w:t>
            </w:r>
            <w:r w:rsidR="00B10BCE" w:rsidRPr="00723067">
              <w:rPr>
                <w:b/>
              </w:rPr>
              <w:t>.2020</w:t>
            </w:r>
          </w:p>
        </w:tc>
      </w:tr>
    </w:tbl>
    <w:p w:rsidR="00DF7A58" w:rsidRDefault="00DF7A58" w:rsidP="002D1CDC">
      <w:pPr>
        <w:autoSpaceDE w:val="0"/>
        <w:autoSpaceDN w:val="0"/>
        <w:adjustRightInd w:val="0"/>
        <w:spacing w:after="0" w:line="240" w:lineRule="auto"/>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Pr="00B10BCE" w:rsidRDefault="00B10BCE" w:rsidP="00B10BCE">
      <w:pPr>
        <w:spacing w:after="11"/>
        <w:rPr>
          <w:rFonts w:cstheme="minorHAnsi"/>
          <w:sz w:val="24"/>
          <w:szCs w:val="24"/>
        </w:rPr>
      </w:pPr>
      <w:r w:rsidRPr="00B10BCE">
        <w:rPr>
          <w:rFonts w:cstheme="minorHAnsi"/>
          <w:b/>
          <w:sz w:val="24"/>
          <w:szCs w:val="24"/>
        </w:rPr>
        <w:t>KORONAVİRÜS (COVID-19) NEDİR?</w:t>
      </w:r>
    </w:p>
    <w:p w:rsidR="00B10BCE" w:rsidRPr="00B10BCE" w:rsidRDefault="00B10BCE" w:rsidP="00B10BCE">
      <w:pPr>
        <w:spacing w:after="0"/>
        <w:rPr>
          <w:rFonts w:cstheme="minorHAnsi"/>
          <w:sz w:val="24"/>
          <w:szCs w:val="24"/>
        </w:rPr>
      </w:pPr>
    </w:p>
    <w:p w:rsidR="00B10BCE" w:rsidRPr="00B10BCE" w:rsidRDefault="00B10BCE" w:rsidP="00B10BCE">
      <w:pPr>
        <w:ind w:right="2"/>
        <w:rPr>
          <w:rFonts w:cstheme="minorHAnsi"/>
          <w:sz w:val="24"/>
          <w:szCs w:val="24"/>
        </w:rPr>
      </w:pPr>
      <w:r w:rsidRPr="00B10BCE">
        <w:rPr>
          <w:rFonts w:cstheme="minorHAnsi"/>
          <w:sz w:val="24"/>
          <w:szCs w:val="24"/>
        </w:rPr>
        <w:t xml:space="preserve">Koronavirüs solunum yolu enfeksiyonu yapan bir virüstür. </w:t>
      </w:r>
    </w:p>
    <w:p w:rsidR="00B10BCE" w:rsidRPr="00B10BCE" w:rsidRDefault="00B10BCE" w:rsidP="00B10BCE">
      <w:pPr>
        <w:ind w:right="2"/>
        <w:rPr>
          <w:rFonts w:cstheme="minorHAnsi"/>
          <w:sz w:val="24"/>
          <w:szCs w:val="24"/>
        </w:rPr>
      </w:pPr>
      <w:r w:rsidRPr="00B10BCE">
        <w:rPr>
          <w:rFonts w:cstheme="minorHAnsi"/>
          <w:sz w:val="24"/>
          <w:szCs w:val="24"/>
        </w:rP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B10BCE" w:rsidRPr="00B10BCE" w:rsidRDefault="00B10BCE" w:rsidP="00B10BCE">
      <w:pPr>
        <w:pStyle w:val="Balk1"/>
        <w:spacing w:after="11"/>
        <w:ind w:left="0" w:right="0"/>
        <w:rPr>
          <w:rFonts w:asciiTheme="minorHAnsi" w:hAnsiTheme="minorHAnsi" w:cstheme="minorHAnsi"/>
          <w:szCs w:val="24"/>
        </w:rPr>
      </w:pPr>
      <w:r w:rsidRPr="00B10BCE">
        <w:rPr>
          <w:rFonts w:asciiTheme="minorHAnsi" w:hAnsiTheme="minorHAnsi" w:cstheme="minorHAnsi"/>
          <w:szCs w:val="24"/>
        </w:rPr>
        <w:t xml:space="preserve">Bulaşması; </w:t>
      </w:r>
    </w:p>
    <w:p w:rsidR="00B10BCE" w:rsidRPr="00B10BCE" w:rsidRDefault="00B10BCE" w:rsidP="00B10BCE">
      <w:pPr>
        <w:spacing w:after="7"/>
        <w:ind w:right="2" w:firstLine="437"/>
        <w:rPr>
          <w:rFonts w:cstheme="minorHAnsi"/>
          <w:sz w:val="24"/>
          <w:szCs w:val="24"/>
        </w:rPr>
      </w:pPr>
      <w:r w:rsidRPr="00B10BCE">
        <w:rPr>
          <w:rFonts w:cstheme="minorHAnsi"/>
          <w:sz w:val="24"/>
          <w:szCs w:val="24"/>
        </w:rPr>
        <w:t xml:space="preserve">Hasta kişilerin öksürme veya hapşırmayla ortaya saçtığı damlacıkların ortamdaki diğer bireylerin ağız, burun ve gözlerine temasıyla, damlacıkların yapıştığı yüzeylere dokunduktan sonra ellerin ağız, burun veya göze götürülmesiyle bulaşabilmektedir. </w:t>
      </w:r>
    </w:p>
    <w:p w:rsidR="00B10BCE" w:rsidRPr="00B10BCE" w:rsidRDefault="00B10BCE" w:rsidP="00B10BCE">
      <w:pPr>
        <w:spacing w:after="0"/>
        <w:rPr>
          <w:rFonts w:cstheme="minorHAnsi"/>
          <w:sz w:val="24"/>
          <w:szCs w:val="24"/>
        </w:rPr>
      </w:pPr>
    </w:p>
    <w:p w:rsidR="00B10BCE" w:rsidRPr="00B10BCE" w:rsidRDefault="00B10BCE" w:rsidP="00B10BCE">
      <w:pPr>
        <w:spacing w:after="0"/>
        <w:rPr>
          <w:rFonts w:eastAsia="Calibri" w:cstheme="minorHAnsi"/>
          <w:sz w:val="24"/>
          <w:szCs w:val="24"/>
        </w:rPr>
      </w:pPr>
      <w:r w:rsidRPr="00B10BCE">
        <w:rPr>
          <w:rFonts w:cstheme="minorHAnsi"/>
          <w:b/>
          <w:sz w:val="24"/>
          <w:szCs w:val="24"/>
        </w:rPr>
        <w:t>Koronavirüs (Pandemikİnfluenza) Hazırlık/Yürütme Ekibi;</w:t>
      </w:r>
    </w:p>
    <w:p w:rsidR="00B10BCE" w:rsidRPr="00B10BCE" w:rsidRDefault="00B10BCE" w:rsidP="00B10BCE">
      <w:pPr>
        <w:spacing w:after="0"/>
        <w:rPr>
          <w:rFonts w:cstheme="minorHAnsi"/>
          <w:sz w:val="24"/>
          <w:szCs w:val="24"/>
        </w:rPr>
      </w:pPr>
    </w:p>
    <w:p w:rsidR="00B10BCE" w:rsidRPr="00B10BCE" w:rsidRDefault="00B10BCE" w:rsidP="00B10BCE">
      <w:pPr>
        <w:ind w:right="2"/>
        <w:rPr>
          <w:rFonts w:cstheme="minorHAnsi"/>
          <w:sz w:val="24"/>
          <w:szCs w:val="24"/>
        </w:rPr>
      </w:pPr>
      <w:r w:rsidRPr="00B10BCE">
        <w:rPr>
          <w:rFonts w:cstheme="minorHAnsi"/>
          <w:sz w:val="24"/>
          <w:szCs w:val="24"/>
        </w:rPr>
        <w:t xml:space="preserve">Müdürlüğümüzde etkin ve verimli bir mücadele için, Pandemikİnfluenza Okulumuzda Hazırlık ve Faaliyet Planı kapsamında ve doğrultusunda ekip oluşturulmuştur. </w:t>
      </w:r>
    </w:p>
    <w:p w:rsidR="00B10BCE" w:rsidRPr="00B10BCE" w:rsidRDefault="00B10BCE" w:rsidP="00B10BCE">
      <w:pPr>
        <w:spacing w:after="0"/>
        <w:rPr>
          <w:rFonts w:cstheme="minorHAnsi"/>
          <w:sz w:val="24"/>
          <w:szCs w:val="24"/>
        </w:rPr>
      </w:pPr>
    </w:p>
    <w:p w:rsidR="00B10BCE" w:rsidRPr="00B10BCE" w:rsidRDefault="00B10BCE" w:rsidP="00B10BCE">
      <w:pPr>
        <w:pStyle w:val="Balk1"/>
        <w:ind w:left="0" w:right="0"/>
        <w:rPr>
          <w:rFonts w:asciiTheme="minorHAnsi" w:hAnsiTheme="minorHAnsi" w:cstheme="minorHAnsi"/>
          <w:szCs w:val="24"/>
        </w:rPr>
      </w:pPr>
      <w:r w:rsidRPr="00B10BCE">
        <w:rPr>
          <w:rFonts w:asciiTheme="minorHAnsi" w:hAnsiTheme="minorHAnsi" w:cstheme="minorHAnsi"/>
          <w:szCs w:val="24"/>
        </w:rPr>
        <w:t xml:space="preserve">Ekibin Görevleri;  </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 xml:space="preserve">Alınacak tedbirlerle ilgili çalışmaları yürütmek, </w:t>
      </w:r>
    </w:p>
    <w:p w:rsidR="00B10BCE" w:rsidRPr="00B10BCE" w:rsidRDefault="00B10BCE" w:rsidP="00B10BCE">
      <w:pPr>
        <w:numPr>
          <w:ilvl w:val="0"/>
          <w:numId w:val="6"/>
        </w:numPr>
        <w:spacing w:after="18" w:line="248" w:lineRule="auto"/>
        <w:ind w:left="0" w:right="2" w:hanging="361"/>
        <w:jc w:val="both"/>
        <w:rPr>
          <w:rFonts w:cstheme="minorHAnsi"/>
          <w:sz w:val="24"/>
          <w:szCs w:val="24"/>
        </w:rPr>
      </w:pPr>
      <w:r w:rsidRPr="00B10BCE">
        <w:rPr>
          <w:rFonts w:cstheme="minorHAnsi"/>
          <w:sz w:val="24"/>
          <w:szCs w:val="24"/>
        </w:rPr>
        <w:t xml:space="preserve">İşyerindeki hijyen ve temizlik konularında gerekli çalışmaları yürütmek, </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Kurum içi ve kurum dışı iletişimi koordine etmek,</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 xml:space="preserve">Acil durum eylem planını güncel tutmak, </w:t>
      </w:r>
    </w:p>
    <w:p w:rsidR="00B10BCE" w:rsidRPr="00B10BCE" w:rsidRDefault="00B10BCE" w:rsidP="00B10BCE">
      <w:pPr>
        <w:numPr>
          <w:ilvl w:val="0"/>
          <w:numId w:val="6"/>
        </w:numPr>
        <w:spacing w:after="153" w:line="248" w:lineRule="auto"/>
        <w:ind w:left="0" w:right="2" w:hanging="361"/>
        <w:jc w:val="both"/>
        <w:rPr>
          <w:rFonts w:cstheme="minorHAnsi"/>
          <w:sz w:val="24"/>
          <w:szCs w:val="24"/>
        </w:rPr>
      </w:pPr>
      <w:r w:rsidRPr="00B10BCE">
        <w:rPr>
          <w:rFonts w:cstheme="minorHAnsi"/>
          <w:sz w:val="24"/>
          <w:szCs w:val="24"/>
        </w:rPr>
        <w:t xml:space="preserve">Şüpheli vakalarda izolasyon ve karantina doğrultusunda ALO 184 Koronavirüs Danışma Hattı ve Sağlık Bakanlığına bağlı en yakın hastane ile iletişime geçilmesini sağlamakla yükümlüdür. </w:t>
      </w:r>
    </w:p>
    <w:p w:rsidR="001A1E71" w:rsidRDefault="001A1E71" w:rsidP="00B10BCE">
      <w:pPr>
        <w:spacing w:after="176"/>
        <w:jc w:val="center"/>
        <w:rPr>
          <w:b/>
          <w:szCs w:val="24"/>
          <w:u w:val="single" w:color="00000A"/>
        </w:rPr>
      </w:pPr>
    </w:p>
    <w:p w:rsidR="001A1E71" w:rsidRDefault="001A1E71" w:rsidP="00B10BCE">
      <w:pPr>
        <w:spacing w:after="176"/>
        <w:jc w:val="center"/>
        <w:rPr>
          <w:b/>
          <w:szCs w:val="24"/>
          <w:u w:val="single" w:color="00000A"/>
        </w:rPr>
      </w:pPr>
    </w:p>
    <w:p w:rsidR="001A1E71" w:rsidRDefault="001A1E71" w:rsidP="00B10BCE">
      <w:pPr>
        <w:spacing w:after="176"/>
        <w:jc w:val="center"/>
        <w:rPr>
          <w:b/>
          <w:szCs w:val="24"/>
          <w:u w:val="single" w:color="00000A"/>
        </w:rPr>
      </w:pPr>
    </w:p>
    <w:p w:rsidR="00B10BCE" w:rsidRPr="00723067" w:rsidRDefault="00B10BCE" w:rsidP="00B10BCE">
      <w:pPr>
        <w:spacing w:after="176"/>
        <w:jc w:val="center"/>
        <w:rPr>
          <w:b/>
          <w:szCs w:val="24"/>
        </w:rPr>
      </w:pPr>
      <w:r w:rsidRPr="00723067">
        <w:rPr>
          <w:b/>
          <w:szCs w:val="24"/>
          <w:u w:val="single" w:color="00000A"/>
        </w:rPr>
        <w:lastRenderedPageBreak/>
        <w:t>KURUM ACİL DURUM EKİP LİSTESİ</w:t>
      </w:r>
    </w:p>
    <w:tbl>
      <w:tblPr>
        <w:tblpPr w:leftFromText="141" w:rightFromText="141" w:vertAnchor="text" w:horzAnchor="margin" w:tblpXSpec="center" w:tblpY="192"/>
        <w:tblW w:w="9009" w:type="dxa"/>
        <w:tblCellMar>
          <w:top w:w="8" w:type="dxa"/>
          <w:left w:w="115" w:type="dxa"/>
          <w:right w:w="94" w:type="dxa"/>
        </w:tblCellMar>
        <w:tblLook w:val="04A0"/>
      </w:tblPr>
      <w:tblGrid>
        <w:gridCol w:w="1001"/>
        <w:gridCol w:w="2781"/>
        <w:gridCol w:w="3356"/>
        <w:gridCol w:w="1871"/>
      </w:tblGrid>
      <w:tr w:rsidR="00B10BCE" w:rsidRPr="00723067" w:rsidTr="00502BD4">
        <w:trPr>
          <w:trHeight w:val="266"/>
        </w:trPr>
        <w:tc>
          <w:tcPr>
            <w:tcW w:w="1001" w:type="dxa"/>
            <w:tcBorders>
              <w:top w:val="single" w:sz="4" w:space="0" w:color="000000"/>
              <w:left w:val="single" w:sz="4" w:space="0" w:color="000000"/>
              <w:bottom w:val="single" w:sz="4" w:space="0" w:color="000000"/>
              <w:right w:val="nil"/>
            </w:tcBorders>
            <w:shd w:val="clear" w:color="auto" w:fill="auto"/>
            <w:vAlign w:val="center"/>
          </w:tcPr>
          <w:p w:rsidR="00B10BCE" w:rsidRPr="00723067" w:rsidRDefault="00B10BCE" w:rsidP="00502BD4">
            <w:pPr>
              <w:rPr>
                <w:b/>
                <w:szCs w:val="24"/>
              </w:rPr>
            </w:pPr>
          </w:p>
        </w:tc>
        <w:tc>
          <w:tcPr>
            <w:tcW w:w="8008" w:type="dxa"/>
            <w:gridSpan w:val="3"/>
            <w:tcBorders>
              <w:top w:val="single" w:sz="4" w:space="0" w:color="000000"/>
              <w:left w:val="nil"/>
              <w:bottom w:val="single" w:sz="4" w:space="0" w:color="000000"/>
              <w:right w:val="single" w:sz="4" w:space="0" w:color="000000"/>
            </w:tcBorders>
            <w:shd w:val="clear" w:color="auto" w:fill="auto"/>
          </w:tcPr>
          <w:p w:rsidR="00B10BCE" w:rsidRPr="00723067" w:rsidRDefault="00B10BCE" w:rsidP="00502BD4">
            <w:pPr>
              <w:spacing w:after="0"/>
              <w:ind w:left="86"/>
              <w:rPr>
                <w:b/>
                <w:szCs w:val="24"/>
              </w:rPr>
            </w:pPr>
            <w:r w:rsidRPr="00723067">
              <w:rPr>
                <w:b/>
                <w:szCs w:val="24"/>
              </w:rPr>
              <w:t>Koronavirüs (Pandemikİnfluenza) Hazırlık/Yürütme Ekibi</w:t>
            </w:r>
          </w:p>
        </w:tc>
      </w:tr>
      <w:tr w:rsidR="00B10BCE"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B10BCE" w:rsidRPr="00723067" w:rsidRDefault="00B10BCE" w:rsidP="00502BD4">
            <w:pPr>
              <w:spacing w:after="0"/>
              <w:ind w:left="197" w:hanging="24"/>
              <w:rPr>
                <w:szCs w:val="24"/>
              </w:rPr>
            </w:pPr>
            <w:r w:rsidRPr="00723067">
              <w:rPr>
                <w:b/>
                <w:szCs w:val="24"/>
              </w:rPr>
              <w:t xml:space="preserve">Sıra No: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26"/>
              <w:jc w:val="center"/>
              <w:rPr>
                <w:szCs w:val="24"/>
              </w:rPr>
            </w:pPr>
            <w:r w:rsidRPr="00723067">
              <w:rPr>
                <w:b/>
                <w:szCs w:val="24"/>
              </w:rPr>
              <w:t xml:space="preserve">Adı Soyadı: </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25"/>
              <w:jc w:val="center"/>
              <w:rPr>
                <w:szCs w:val="24"/>
              </w:rPr>
            </w:pPr>
            <w:r w:rsidRPr="00723067">
              <w:rPr>
                <w:b/>
                <w:szCs w:val="24"/>
              </w:rPr>
              <w:t xml:space="preserve">Okulu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33"/>
              <w:jc w:val="center"/>
              <w:rPr>
                <w:szCs w:val="24"/>
              </w:rPr>
            </w:pPr>
            <w:r w:rsidRPr="00723067">
              <w:rPr>
                <w:b/>
                <w:szCs w:val="24"/>
              </w:rPr>
              <w:t xml:space="preserve">Görevi </w:t>
            </w:r>
          </w:p>
        </w:tc>
      </w:tr>
      <w:tr w:rsidR="009E692B" w:rsidRPr="00723067" w:rsidTr="00B10BCE">
        <w:trPr>
          <w:trHeight w:val="521"/>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2"/>
              <w:jc w:val="center"/>
              <w:rPr>
                <w:szCs w:val="24"/>
              </w:rPr>
            </w:pPr>
            <w:r w:rsidRPr="00723067">
              <w:rPr>
                <w:szCs w:val="24"/>
              </w:rPr>
              <w:t xml:space="preserve">1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rPr>
                <w:color w:val="000000"/>
                <w:szCs w:val="24"/>
              </w:rPr>
            </w:pPr>
            <w:r>
              <w:rPr>
                <w:szCs w:val="24"/>
              </w:rPr>
              <w:t>Haydar KAYA</w:t>
            </w:r>
          </w:p>
          <w:p w:rsidR="009E692B" w:rsidRPr="00723067" w:rsidRDefault="009E692B" w:rsidP="00502BD4">
            <w:pPr>
              <w:spacing w:after="0"/>
              <w:rPr>
                <w:szCs w:val="24"/>
              </w:rPr>
            </w:pPr>
            <w:r w:rsidRPr="00723067">
              <w:rPr>
                <w:color w:val="000000"/>
                <w:szCs w:val="24"/>
              </w:rPr>
              <w:t>Okul Müdürü</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9E692B" w:rsidRDefault="009E692B">
            <w:r w:rsidRPr="00B22B0F">
              <w:rPr>
                <w:b/>
              </w:rPr>
              <w:t>Kuleönü Ortaokulu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2"/>
              <w:jc w:val="center"/>
              <w:rPr>
                <w:szCs w:val="24"/>
              </w:rPr>
            </w:pPr>
            <w:r w:rsidRPr="00723067">
              <w:rPr>
                <w:szCs w:val="24"/>
              </w:rPr>
              <w:t xml:space="preserve">Başkan </w:t>
            </w:r>
          </w:p>
        </w:tc>
      </w:tr>
      <w:tr w:rsidR="009E692B"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2"/>
              <w:jc w:val="center"/>
              <w:rPr>
                <w:szCs w:val="24"/>
              </w:rPr>
            </w:pPr>
            <w:r w:rsidRPr="00723067">
              <w:rPr>
                <w:szCs w:val="24"/>
              </w:rPr>
              <w:t xml:space="preserve">2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rPr>
                <w:szCs w:val="24"/>
              </w:rPr>
            </w:pPr>
            <w:r>
              <w:rPr>
                <w:szCs w:val="24"/>
              </w:rPr>
              <w:t>Şahin ÇELİK</w:t>
            </w:r>
          </w:p>
          <w:p w:rsidR="009E692B" w:rsidRPr="00723067" w:rsidRDefault="009E692B" w:rsidP="00502BD4">
            <w:pPr>
              <w:spacing w:after="0"/>
              <w:rPr>
                <w:szCs w:val="24"/>
              </w:rPr>
            </w:pPr>
            <w:r w:rsidRPr="00723067">
              <w:rPr>
                <w:szCs w:val="24"/>
              </w:rPr>
              <w:t>Müdür Yardımcısı</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9E692B" w:rsidRDefault="009E692B">
            <w:r w:rsidRPr="00B22B0F">
              <w:rPr>
                <w:b/>
              </w:rPr>
              <w:t>Kuleönü Ortaokulu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4"/>
              <w:jc w:val="center"/>
              <w:rPr>
                <w:szCs w:val="24"/>
              </w:rPr>
            </w:pPr>
            <w:r w:rsidRPr="00723067">
              <w:rPr>
                <w:szCs w:val="24"/>
              </w:rPr>
              <w:t xml:space="preserve">Üye </w:t>
            </w:r>
          </w:p>
        </w:tc>
      </w:tr>
      <w:tr w:rsidR="009E692B" w:rsidRPr="00723067" w:rsidTr="00B10BCE">
        <w:trPr>
          <w:trHeight w:val="520"/>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2"/>
              <w:jc w:val="center"/>
              <w:rPr>
                <w:szCs w:val="24"/>
              </w:rPr>
            </w:pPr>
            <w:r w:rsidRPr="00723067">
              <w:rPr>
                <w:szCs w:val="24"/>
              </w:rPr>
              <w:t xml:space="preserve">3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rPr>
                <w:szCs w:val="24"/>
              </w:rPr>
            </w:pPr>
            <w:r>
              <w:rPr>
                <w:szCs w:val="24"/>
              </w:rPr>
              <w:t>Seda BÜLBÜL</w:t>
            </w:r>
          </w:p>
          <w:p w:rsidR="009E692B" w:rsidRPr="00723067" w:rsidRDefault="009E692B" w:rsidP="00502BD4">
            <w:pPr>
              <w:spacing w:after="0"/>
              <w:rPr>
                <w:szCs w:val="24"/>
              </w:rPr>
            </w:pPr>
            <w:r>
              <w:rPr>
                <w:szCs w:val="24"/>
              </w:rPr>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9E692B" w:rsidRDefault="009E692B">
            <w:r w:rsidRPr="00B22B0F">
              <w:rPr>
                <w:b/>
              </w:rPr>
              <w:t>Kuleönü Ortaokulu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4"/>
              <w:jc w:val="center"/>
              <w:rPr>
                <w:szCs w:val="24"/>
              </w:rPr>
            </w:pPr>
            <w:r w:rsidRPr="00723067">
              <w:rPr>
                <w:szCs w:val="24"/>
              </w:rPr>
              <w:t xml:space="preserve">Üye </w:t>
            </w:r>
          </w:p>
        </w:tc>
      </w:tr>
      <w:tr w:rsidR="009E692B"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2"/>
              <w:jc w:val="center"/>
              <w:rPr>
                <w:szCs w:val="24"/>
              </w:rPr>
            </w:pPr>
            <w:r w:rsidRPr="00723067">
              <w:rPr>
                <w:szCs w:val="24"/>
              </w:rPr>
              <w:t xml:space="preserve">4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rPr>
                <w:szCs w:val="24"/>
              </w:rPr>
            </w:pPr>
            <w:r>
              <w:rPr>
                <w:szCs w:val="24"/>
              </w:rPr>
              <w:t>Osman ERDOĞAN</w:t>
            </w:r>
          </w:p>
          <w:p w:rsidR="009E692B" w:rsidRPr="00723067" w:rsidRDefault="009E692B" w:rsidP="00502BD4">
            <w:pPr>
              <w:spacing w:after="0"/>
              <w:rPr>
                <w:szCs w:val="24"/>
              </w:rPr>
            </w:pPr>
            <w:r>
              <w:rPr>
                <w:szCs w:val="24"/>
              </w:rPr>
              <w:t>Hizmetli</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9E692B" w:rsidRDefault="009E692B">
            <w:r w:rsidRPr="00B22B0F">
              <w:rPr>
                <w:b/>
              </w:rPr>
              <w:t>Kuleönü Ortaokulu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2B" w:rsidRPr="00723067" w:rsidRDefault="009E692B" w:rsidP="00502BD4">
            <w:pPr>
              <w:spacing w:after="0"/>
              <w:ind w:right="34"/>
              <w:jc w:val="center"/>
              <w:rPr>
                <w:szCs w:val="24"/>
              </w:rPr>
            </w:pPr>
            <w:r w:rsidRPr="00723067">
              <w:rPr>
                <w:szCs w:val="24"/>
              </w:rPr>
              <w:t xml:space="preserve">Üye </w:t>
            </w:r>
          </w:p>
        </w:tc>
      </w:tr>
    </w:tbl>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Pr="00723067" w:rsidRDefault="00B10BCE" w:rsidP="001A1E71">
      <w:pPr>
        <w:spacing w:after="21"/>
        <w:rPr>
          <w:b/>
          <w:szCs w:val="24"/>
        </w:rPr>
      </w:pPr>
      <w:r w:rsidRPr="00723067">
        <w:rPr>
          <w:b/>
          <w:color w:val="000000"/>
          <w:szCs w:val="24"/>
        </w:rPr>
        <w:t>Rahatsızlanan personel ivedilikle tüm önlemler alınarak sağlık kurumuna yönlendirilir.</w:t>
      </w:r>
    </w:p>
    <w:p w:rsidR="00B10BCE" w:rsidRPr="00723067" w:rsidRDefault="00B10BCE" w:rsidP="00B10BCE">
      <w:pPr>
        <w:spacing w:after="0"/>
        <w:jc w:val="center"/>
        <w:rPr>
          <w:szCs w:val="24"/>
        </w:rPr>
      </w:pPr>
    </w:p>
    <w:p w:rsidR="00B10BCE" w:rsidRPr="00723067" w:rsidRDefault="00B10BCE" w:rsidP="00B10BCE">
      <w:pPr>
        <w:spacing w:after="0"/>
        <w:jc w:val="center"/>
        <w:rPr>
          <w:szCs w:val="24"/>
        </w:rPr>
      </w:pPr>
    </w:p>
    <w:tbl>
      <w:tblPr>
        <w:tblpPr w:leftFromText="141" w:rightFromText="141" w:vertAnchor="text" w:horzAnchor="page" w:tblpX="7371" w:tblpY="263"/>
        <w:tblOverlap w:val="never"/>
        <w:tblW w:w="3604" w:type="dxa"/>
        <w:tblCellMar>
          <w:top w:w="155" w:type="dxa"/>
          <w:left w:w="115" w:type="dxa"/>
          <w:right w:w="115" w:type="dxa"/>
        </w:tblCellMar>
        <w:tblLook w:val="04A0"/>
      </w:tblPr>
      <w:tblGrid>
        <w:gridCol w:w="3604"/>
      </w:tblGrid>
      <w:tr w:rsidR="00B10BCE" w:rsidRPr="00723067" w:rsidTr="00502BD4">
        <w:trPr>
          <w:trHeight w:val="964"/>
        </w:trPr>
        <w:tc>
          <w:tcPr>
            <w:tcW w:w="3604" w:type="dxa"/>
            <w:tcBorders>
              <w:top w:val="single" w:sz="16" w:space="0" w:color="3A5F8B"/>
              <w:left w:val="single" w:sz="16" w:space="0" w:color="3A5F8B"/>
              <w:bottom w:val="single" w:sz="16" w:space="0" w:color="3A5F8B"/>
              <w:right w:val="single" w:sz="16" w:space="0" w:color="3A5F8B"/>
            </w:tcBorders>
            <w:shd w:val="clear" w:color="auto" w:fill="F2DCDB"/>
          </w:tcPr>
          <w:p w:rsidR="00B10BCE" w:rsidRPr="00723067" w:rsidRDefault="009E692B" w:rsidP="00B10BCE">
            <w:pPr>
              <w:spacing w:after="0"/>
              <w:ind w:left="6"/>
              <w:jc w:val="center"/>
              <w:rPr>
                <w:rFonts w:eastAsia="Calibri"/>
                <w:b/>
                <w:color w:val="000000"/>
                <w:szCs w:val="24"/>
              </w:rPr>
            </w:pPr>
            <w:r>
              <w:rPr>
                <w:rFonts w:eastAsia="Calibri"/>
                <w:b/>
                <w:color w:val="000000"/>
                <w:szCs w:val="24"/>
              </w:rPr>
              <w:t>Şahin ÇELİK</w:t>
            </w:r>
            <w:r w:rsidR="00691462">
              <w:rPr>
                <w:rFonts w:eastAsia="Calibri"/>
                <w:b/>
                <w:color w:val="000000"/>
                <w:szCs w:val="24"/>
              </w:rPr>
              <w:t>(Müdür Yardımcısı)</w:t>
            </w:r>
          </w:p>
          <w:p w:rsidR="00B10BCE" w:rsidRPr="00723067" w:rsidRDefault="00691462" w:rsidP="00B10BCE">
            <w:pPr>
              <w:spacing w:after="0"/>
              <w:ind w:left="6"/>
              <w:jc w:val="center"/>
              <w:rPr>
                <w:rFonts w:eastAsia="Calibri"/>
                <w:b/>
                <w:color w:val="000000"/>
                <w:szCs w:val="24"/>
              </w:rPr>
            </w:pPr>
            <w:r>
              <w:rPr>
                <w:rFonts w:eastAsia="Calibri"/>
                <w:b/>
                <w:color w:val="000000"/>
                <w:szCs w:val="24"/>
              </w:rPr>
              <w:t>Haydar KAYA ( Okul Müdürü</w:t>
            </w:r>
            <w:r w:rsidR="00B10BCE" w:rsidRPr="00723067">
              <w:rPr>
                <w:rFonts w:eastAsia="Calibri"/>
                <w:b/>
                <w:color w:val="000000"/>
                <w:szCs w:val="24"/>
              </w:rPr>
              <w:t>)</w:t>
            </w:r>
          </w:p>
          <w:p w:rsidR="00B10BCE" w:rsidRPr="00723067" w:rsidRDefault="00B10BCE" w:rsidP="00B10BCE">
            <w:pPr>
              <w:spacing w:after="0"/>
              <w:ind w:left="6"/>
              <w:jc w:val="center"/>
              <w:rPr>
                <w:szCs w:val="24"/>
              </w:rPr>
            </w:pPr>
          </w:p>
        </w:tc>
      </w:tr>
    </w:tbl>
    <w:p w:rsidR="00B10BCE" w:rsidRPr="00723067" w:rsidRDefault="00F81A0D" w:rsidP="00B10BCE">
      <w:pPr>
        <w:spacing w:after="0"/>
        <w:ind w:right="668"/>
        <w:jc w:val="center"/>
        <w:rPr>
          <w:szCs w:val="24"/>
        </w:rPr>
      </w:pPr>
      <w:r>
        <w:rPr>
          <w:noProof/>
          <w:szCs w:val="24"/>
          <w:lang w:eastAsia="tr-TR"/>
        </w:rPr>
      </w:r>
      <w:r>
        <w:rPr>
          <w:noProof/>
          <w:szCs w:val="24"/>
          <w:lang w:eastAsia="tr-TR"/>
        </w:rPr>
        <w:pict>
          <v:group id="Group 7896" o:spid="_x0000_s1026" style="width:126.4pt;height:53.65pt;mso-position-horizontal-relative:char;mso-position-vertical-relative:line" coordsize="1605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">
            <v:shape id="Shape 927" o:spid="_x0000_s1027" style="position:absolute;width:15176;height:6813;visibility:visible" coordsize="1517650,681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8EA&#10;AADbAAAADwAAAGRycy9kb3ducmV2LnhtbERPS4vCMBC+C/sfwgh7EU1d8EFtlEVYdi8ebL14G5qx&#10;rW0mtclq/fdGELzNx/ecZNObRlypc5VlBdNJBII4t7riQsEh+xkvQTiPrLGxTAru5GCz/hgkGGt7&#10;4z1dU1+IEMIuRgWl920spctLMugmtiUO3Ml2Bn2AXSF1h7cQbhr5FUVzabDi0FBiS9uS8jr9Nwrq&#10;aXsapb+LrDrO8nOPzlz0zij1Oey/VyA89f4tfrn/dJg/h+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7v/BAAAA2wAAAA8AAAAAAAAAAAAAAAAAmAIAAGRycy9kb3du&#10;cmV2LnhtbFBLBQYAAAAABAAEAPUAAACGAwAAAAA=&#10;" adj="0,,0" path="m113513,l1404112,r113538,113537l1517650,681355,,681355,,113537c,50800,50813,,113513,xe" fillcolor="#f2dcdb" stroked="f" strokeweight="0">
              <v:stroke miterlimit="83231f" joinstyle="miter"/>
              <v:formulas/>
              <v:path arrowok="t" o:connecttype="custom" o:connectlocs="1135,0;14041,0;15176,1135;15176,6813;0,6813;0,1135;1135,0" o:connectangles="0,0,0,0,0,0,0" textboxrect="0,0,1517650,681355"/>
            </v:shape>
            <v:shape id="Shape 928" o:spid="_x0000_s1028" style="position:absolute;width:15176;height:6813;visibility:visible" coordsize="1517650,681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ysIA&#10;AADbAAAADwAAAGRycy9kb3ducmV2LnhtbERPTWsCMRC9F/wPYQRvNauHtaxGEbVUCz1oFa/DZkwW&#10;N5NlE3X9902h0Ns83ufMFp2rxZ3aUHlWMBpmIIhLrys2Co7f769vIEJE1lh7JgVPCrCY915mWGj/&#10;4D3dD9GIFMKhQAU2xqaQMpSWHIahb4gTd/Gtw5hga6Ru8ZHCXS3HWZZLhxWnBosNrSyV18PNKdg9&#10;69vn+TIa5+60Nx92Y/L111KpQb9bTkFE6uK/+M+91Wn+BH5/S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XKwgAAANsAAAAPAAAAAAAAAAAAAAAAAJgCAABkcnMvZG93&#10;bnJldi54bWxQSwUGAAAAAAQABAD1AAAAhwMAAAAA&#10;" adj="0,,0" path="m113513,l1404112,r113538,113537l1517650,681355,,681355,,113537c,50800,50813,,113513,xe" filled="f" strokecolor="#376092" strokeweight="2.01pt">
              <v:stroke joinstyle="round"/>
              <v:formulas/>
              <v:path arrowok="t" o:connecttype="custom" o:connectlocs="1135,0;14041,0;15176,1135;15176,6813;0,6813;0,1135;1135,0" o:connectangles="0,0,0,0,0,0,0" textboxrect="0,0,1517650,681355"/>
            </v:shape>
            <v:rect id="Rectangle 929" o:spid="_x0000_s1029" style="position:absolute;left:484;top:1453;width:15570;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10BCE" w:rsidRDefault="00B10BCE" w:rsidP="00B10BCE">
                    <w:r>
                      <w:rPr>
                        <w:rFonts w:ascii="Calibri" w:eastAsia="Calibri" w:hAnsi="Calibri" w:cs="Calibri"/>
                        <w:b/>
                        <w:color w:val="000000"/>
                      </w:rPr>
                      <w:t xml:space="preserve">HASTALIK BELİRTİLERİNİ </w:t>
                    </w:r>
                  </w:p>
                </w:txbxContent>
              </v:textbox>
            </v:rect>
            <v:rect id="Rectangle 930" o:spid="_x0000_s1030" style="position:absolute;left:3687;top:3395;width:7223;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10BCE" w:rsidRDefault="00B10BCE" w:rsidP="00B10BCE">
                    <w:r>
                      <w:rPr>
                        <w:rFonts w:ascii="Calibri" w:eastAsia="Calibri" w:hAnsi="Calibri" w:cs="Calibri"/>
                        <w:b/>
                        <w:color w:val="000000"/>
                      </w:rPr>
                      <w:t xml:space="preserve">HİSSEDEN </w:t>
                    </w:r>
                  </w:p>
                </w:txbxContent>
              </v:textbox>
            </v:rect>
            <v:rect id="Rectangle 931" o:spid="_x0000_s1031" style="position:absolute;left:10483;top:3200;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10BCE" w:rsidRDefault="00B10BCE" w:rsidP="00B10BCE"/>
                </w:txbxContent>
              </v:textbox>
            </v:rect>
            <w10:wrap type="none"/>
            <w10:anchorlock/>
          </v:group>
        </w:pict>
      </w:r>
      <w:r>
        <w:rPr>
          <w:noProof/>
          <w:szCs w:val="24"/>
          <w:lang w:eastAsia="tr-TR"/>
        </w:rPr>
      </w:r>
      <w:r>
        <w:rPr>
          <w:noProof/>
          <w:szCs w:val="24"/>
          <w:lang w:eastAsia="tr-TR"/>
        </w:rPr>
        <w:pict>
          <v:group id="Group 7897" o:spid="_x0000_s1032" style="width:112.45pt;height:47.2pt;mso-position-horizontal-relative:char;mso-position-vertical-relative:line" coordsize="14282,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">
            <v:shape id="Shape 937" o:spid="_x0000_s1033" style="position:absolute;width:14282;height:5994;visibility:visible" coordsize="1428242,599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HPMUA&#10;AADbAAAADwAAAGRycy9kb3ducmV2LnhtbESPQWvCQBSE7wX/w/KE3urGQEuJbqQUxXqpNdr7I/uS&#10;Dc2+jdlVY399tyB4HGbmG2a+GGwrztT7xrGC6SQBQVw63XCt4LBfPb2C8AFZY+uYFFzJwyIfPcwx&#10;0+7COzoXoRYRwj5DBSaELpPSl4Ys+onriKNXud5iiLKvpe7xEuG2lWmSvEiLDccFgx29Gyp/ipNV&#10;sPz6TrrjemM+r7/l5nm3rrarrVTqcTy8zUAEGsI9fGt/aAVp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oc8xQAAANsAAAAPAAAAAAAAAAAAAAAAAJgCAABkcnMv&#10;ZG93bnJldi54bWxQSwUGAAAAAAQABAD1AAAAigMAAAAA&#10;" adj="0,,0" path="m1136015,r292227,298323l1138936,599441r-635,-149606l1524,455423,,155322r1136777,-5588l1136015,xe" fillcolor="#5b9bd5" stroked="f" strokeweight="0">
              <v:stroke joinstyle="round"/>
              <v:formulas/>
              <v:path arrowok="t" o:connecttype="custom" o:connectlocs="11360,0;14282,2983;11389,5994;11383,4498;15,4554;0,1553;11367,1497;11360,0" o:connectangles="0,0,0,0,0,0,0,0" textboxrect="0,0,1428242,599441"/>
            </v:shape>
            <v:shape id="Shape 939" o:spid="_x0000_s1034" style="position:absolute;width:14282;height:5994;visibility:visible" coordsize="1428242,599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398YA&#10;AADbAAAADwAAAGRycy9kb3ducmV2LnhtbESPQWvCQBSE70L/w/IK3nSjQpXoKqXQVis9NBXi8ZF9&#10;JqnZt3F31fTfdwWhx2FmvmEWq8404kLO15YVjIYJCOLC6ppLBbvv18EMhA/IGhvLpOCXPKyWD70F&#10;ptpe+YsuWShFhLBPUUEVQptK6YuKDPqhbYmjd7DOYIjSlVI7vEa4aeQ4SZ6kwZrjQoUtvVRUHLOz&#10;UbB+K+XJ/Rzz2T4vtu+b6elzlH8o1X/snucgAnXhP3xvr7WC8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k398YAAADbAAAADwAAAAAAAAAAAAAAAACYAgAAZHJz&#10;L2Rvd25yZXYueG1sUEsFBgAAAAAEAAQA9QAAAIsDAAAAAA==&#10;" adj="0,,0" path="m1524,455423r1136777,-5588l1138936,599441,1428242,298323,1136015,r762,149734l,155322,1524,455423xe" filled="f" strokecolor="#43729d" strokeweight=".35mm">
              <v:stroke miterlimit="66585f" joinstyle="miter"/>
              <v:formulas/>
              <v:path arrowok="t" o:connecttype="custom" o:connectlocs="15,4554;11383,4498;11389,5994;14282,2983;11360,0;11367,1497;0,1553;15,4554" o:connectangles="0,0,0,0,0,0,0,0" textboxrect="0,0,1428242,599441"/>
            </v:shape>
            <v:rect id="Rectangle 940" o:spid="_x0000_s1035" style="position:absolute;left:1010;top:2346;width:7333;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10BCE" w:rsidRDefault="00B10BCE" w:rsidP="00B10BCE">
                    <w:r>
                      <w:rPr>
                        <w:rFonts w:ascii="Calibri" w:eastAsia="Calibri" w:hAnsi="Calibri" w:cs="Calibri"/>
                      </w:rPr>
                      <w:t>Bilgi Verir</w:t>
                    </w:r>
                  </w:p>
                </w:txbxContent>
              </v:textbox>
            </v:rect>
            <v:rect id="Rectangle 941" o:spid="_x0000_s1036" style="position:absolute;left:6497;top:2346;width:421;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10BCE" w:rsidRDefault="00B10BCE" w:rsidP="00B10BCE"/>
                </w:txbxContent>
              </v:textbox>
            </v:rect>
            <w10:wrap type="none"/>
            <w10:anchorlock/>
          </v:group>
        </w:pict>
      </w:r>
    </w:p>
    <w:p w:rsidR="00B10BCE" w:rsidRPr="00723067" w:rsidRDefault="00B10BCE" w:rsidP="00B10BCE">
      <w:pPr>
        <w:spacing w:after="64"/>
        <w:ind w:right="668"/>
        <w:jc w:val="center"/>
        <w:rPr>
          <w:szCs w:val="24"/>
        </w:rPr>
      </w:pPr>
    </w:p>
    <w:p w:rsidR="00B10BCE" w:rsidRPr="00723067" w:rsidRDefault="00B10BCE" w:rsidP="00B10BCE">
      <w:pPr>
        <w:spacing w:after="0"/>
        <w:jc w:val="center"/>
        <w:rPr>
          <w:szCs w:val="24"/>
        </w:rPr>
      </w:pPr>
    </w:p>
    <w:p w:rsidR="00B10BCE" w:rsidRPr="00723067" w:rsidRDefault="00F81A0D" w:rsidP="00B10BCE">
      <w:pPr>
        <w:spacing w:after="9"/>
        <w:ind w:left="5698"/>
        <w:jc w:val="center"/>
        <w:rPr>
          <w:szCs w:val="24"/>
        </w:rPr>
      </w:pPr>
      <w:r>
        <w:rPr>
          <w:noProof/>
          <w:szCs w:val="24"/>
          <w:lang w:eastAsia="tr-TR"/>
        </w:rPr>
        <w:pict>
          <v:group id="Group 7898" o:spid="_x0000_s1037" style="position:absolute;left:0;text-align:left;margin-left:297pt;margin-top:10.9pt;width:132.85pt;height:68.3pt;z-index:251661312" coordsize="1687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">
            <v:shape id="Shape 942" o:spid="_x0000_s1038" style="position:absolute;width:16871;height:8674;visibility:visible" coordsize="1687195,867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jasIA&#10;AADaAAAADwAAAGRycy9kb3ducmV2LnhtbERPW2vCMBR+F/YfwhF8s6kVh+uMUpSJYw7xAns9NGdt&#10;WXPSJVG7f788DPb48d0Xq9604kbON5YVTJIUBHFpdcOVgsv5ZTwH4QOyxtYyKfghD6vlw2CBubZ3&#10;PtLtFCoRQ9jnqKAOocul9GVNBn1iO+LIfVpnMEToKqkd3mO4aWWWpo/SYMOxocaO1jWVX6erUfD+&#10;UTxt+8Id9pfX6ey7fNvMs+ys1GjYF88gAvXhX/zn3mkFcWu8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NqwgAAANoAAAAPAAAAAAAAAAAAAAAAAJgCAABkcnMvZG93&#10;bnJldi54bWxQSwUGAAAAAAQABAD1AAAAhwMAAAAA&#10;" adj="0,,0" path="m421767,r843661,l1265428,433705r421767,l843534,867410,,433705r421767,l421767,xe" fillcolor="#5b9bd5" stroked="f" strokeweight="0">
              <v:stroke joinstyle="round"/>
              <v:formulas/>
              <v:path arrowok="t" o:connecttype="custom" o:connectlocs="4217,0;12654,0;12654,4337;16871,4337;8435,8674;0,4337;4217,4337;4217,0" o:connectangles="0,0,0,0,0,0,0,0" textboxrect="0,0,1687195,867410"/>
            </v:shape>
            <v:shape id="Shape 943" o:spid="_x0000_s1039" style="position:absolute;width:16871;height:8674;visibility:visible" coordsize="1687195,867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CN8EA&#10;AADaAAAADwAAAGRycy9kb3ducmV2LnhtbESPQYvCMBSE74L/ITzBm6aKLNtqWkQQvcnWXbw+mmdb&#10;bF5Kk9r6783Cwh6HmfmG2WWjacSTOldbVrBaRiCIC6trLhV8X4+LTxDOI2tsLJOCFznI0ulkh4m2&#10;A3/RM/elCBB2CSqovG8TKV1RkUG3tC1x8O62M+iD7EqpOxwC3DRyHUUf0mDNYaHClg4VFY+8Nwpu&#10;cbzxr8upz/v8cT3JeH+8/QxKzWfjfgvC0+j/w3/ts1YQw++Vc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AjfBAAAA2gAAAA8AAAAAAAAAAAAAAAAAmAIAAGRycy9kb3du&#10;cmV2LnhtbFBLBQYAAAAABAAEAPUAAACGAwAAAAA=&#10;" adj="0,,0" path="m,433705r421767,l421767,r843661,l1265428,433705r421767,l843534,867410,,433705xe" filled="f" strokecolor="#43729d" strokeweight=".35mm">
              <v:stroke miterlimit="66585f" joinstyle="miter"/>
              <v:formulas/>
              <v:path arrowok="t" o:connecttype="custom" o:connectlocs="0,4337;4217,4337;4217,0;12654,0;12654,4337;16871,4337;8435,8674;0,4337" o:connectangles="0,0,0,0,0,0,0,0" textboxrect="0,0,1687195,867410"/>
            </v:shape>
            <v:rect id="Rectangle 944" o:spid="_x0000_s1040" style="position:absolute;left:5227;top:84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10BCE" w:rsidRDefault="00B10BCE" w:rsidP="00B10BCE"/>
                </w:txbxContent>
              </v:textbox>
            </v:rect>
            <v:rect id="Rectangle 945" o:spid="_x0000_s1041" style="position:absolute;left:5227;top:2548;width:8393;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10BCE" w:rsidRDefault="00B10BCE" w:rsidP="00B10BCE">
                    <w:r>
                      <w:rPr>
                        <w:rFonts w:ascii="Calibri" w:eastAsia="Calibri" w:hAnsi="Calibri" w:cs="Calibri"/>
                      </w:rPr>
                      <w:t xml:space="preserve">İlgili Birime </w:t>
                    </w:r>
                  </w:p>
                </w:txbxContent>
              </v:textbox>
            </v:rect>
            <v:rect id="Rectangle 946" o:spid="_x0000_s1042" style="position:absolute;left:5227;top:4255;width:8347;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10BCE" w:rsidRDefault="00B10BCE" w:rsidP="00B10BCE">
                    <w:r>
                      <w:rPr>
                        <w:rFonts w:ascii="Calibri" w:eastAsia="Calibri" w:hAnsi="Calibri" w:cs="Calibri"/>
                      </w:rPr>
                      <w:t>Yönlendirir</w:t>
                    </w:r>
                  </w:p>
                </w:txbxContent>
              </v:textbox>
            </v:rect>
            <v:rect id="Rectangle 947" o:spid="_x0000_s1043" style="position:absolute;left:5227;top:5962;width:470;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10BCE" w:rsidRDefault="00B10BCE" w:rsidP="00B10BCE">
                    <w:r>
                      <w:rPr>
                        <w:rFonts w:ascii="Calibri" w:eastAsia="Calibri" w:hAnsi="Calibri" w:cs="Calibri"/>
                      </w:rPr>
                      <w:t>.</w:t>
                    </w:r>
                  </w:p>
                </w:txbxContent>
              </v:textbox>
            </v:rect>
            <v:rect id="Rectangle 948" o:spid="_x0000_s1044" style="position:absolute;left:5593;top:5962;width:421;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10BCE" w:rsidRDefault="00B10BCE" w:rsidP="00B10BCE"/>
                </w:txbxContent>
              </v:textbox>
            </v:rect>
            <w10:wrap type="square"/>
          </v:group>
        </w:pict>
      </w:r>
    </w:p>
    <w:p w:rsidR="00B10BCE" w:rsidRPr="00723067" w:rsidRDefault="00B10BCE" w:rsidP="00B10BCE">
      <w:pPr>
        <w:spacing w:after="0"/>
        <w:jc w:val="center"/>
        <w:rPr>
          <w:szCs w:val="24"/>
        </w:rPr>
      </w:pPr>
    </w:p>
    <w:p w:rsidR="00B10BCE" w:rsidRPr="00723067" w:rsidRDefault="00B10BCE" w:rsidP="00B10BCE">
      <w:pPr>
        <w:spacing w:after="0"/>
        <w:jc w:val="center"/>
        <w:rPr>
          <w:szCs w:val="24"/>
        </w:rPr>
      </w:pPr>
    </w:p>
    <w:p w:rsidR="00B10BCE" w:rsidRPr="00723067" w:rsidRDefault="00B10BCE" w:rsidP="00B10BCE">
      <w:pPr>
        <w:spacing w:after="1"/>
        <w:jc w:val="center"/>
        <w:rPr>
          <w:szCs w:val="24"/>
        </w:rPr>
      </w:pPr>
    </w:p>
    <w:p w:rsidR="00B10BCE" w:rsidRPr="00723067" w:rsidRDefault="00B10BCE" w:rsidP="00B10BCE">
      <w:pPr>
        <w:spacing w:after="107" w:line="304" w:lineRule="auto"/>
        <w:jc w:val="center"/>
        <w:rPr>
          <w:szCs w:val="24"/>
        </w:rPr>
      </w:pPr>
    </w:p>
    <w:p w:rsidR="00B10BCE" w:rsidRDefault="00B10BCE" w:rsidP="00B10BCE">
      <w:pPr>
        <w:spacing w:after="107" w:line="304" w:lineRule="auto"/>
        <w:ind w:left="3924"/>
        <w:jc w:val="center"/>
        <w:rPr>
          <w:rFonts w:eastAsia="Calibri"/>
          <w:b/>
          <w:color w:val="000000"/>
          <w:szCs w:val="24"/>
        </w:rPr>
      </w:pPr>
    </w:p>
    <w:p w:rsidR="00B10BCE" w:rsidRDefault="00B10BCE" w:rsidP="00B10BCE">
      <w:pPr>
        <w:spacing w:after="107" w:line="304" w:lineRule="auto"/>
        <w:ind w:left="3924"/>
        <w:rPr>
          <w:rFonts w:eastAsia="Calibri"/>
          <w:b/>
          <w:color w:val="000000"/>
          <w:szCs w:val="24"/>
        </w:rPr>
      </w:pPr>
      <w:r w:rsidRPr="00723067">
        <w:rPr>
          <w:rFonts w:eastAsia="Calibri"/>
          <w:b/>
          <w:color w:val="000000"/>
          <w:szCs w:val="24"/>
        </w:rPr>
        <w:t>İvedilikle sağlık kurumuna yönlendirilir.  Durumu Takip Edilir.</w:t>
      </w:r>
    </w:p>
    <w:p w:rsidR="00B10BCE" w:rsidRDefault="00B10BCE" w:rsidP="00B10BCE">
      <w:pPr>
        <w:autoSpaceDE w:val="0"/>
        <w:autoSpaceDN w:val="0"/>
        <w:adjustRightInd w:val="0"/>
        <w:jc w:val="both"/>
        <w:rPr>
          <w:rFonts w:cs="Times New Roman"/>
          <w:sz w:val="24"/>
          <w:szCs w:val="24"/>
        </w:rPr>
      </w:pPr>
    </w:p>
    <w:p w:rsidR="00B10BCE" w:rsidRPr="00B10BCE" w:rsidRDefault="00B10BCE" w:rsidP="00B10BCE">
      <w:pPr>
        <w:spacing w:after="0"/>
        <w:rPr>
          <w:rFonts w:cstheme="minorHAnsi"/>
          <w:b/>
          <w:sz w:val="24"/>
          <w:szCs w:val="24"/>
        </w:rPr>
      </w:pPr>
      <w:r w:rsidRPr="00B10BCE">
        <w:rPr>
          <w:rFonts w:cstheme="minorHAnsi"/>
          <w:b/>
          <w:sz w:val="24"/>
          <w:szCs w:val="24"/>
        </w:rPr>
        <w:t>ENFEKSİYON ÖNLEME VE KONTROL  DURUM EYLEM PLANI</w:t>
      </w:r>
    </w:p>
    <w:p w:rsidR="00B10BCE" w:rsidRDefault="00B10BCE" w:rsidP="00B10BCE">
      <w:pPr>
        <w:spacing w:after="0" w:line="0" w:lineRule="atLeast"/>
        <w:rPr>
          <w:rFonts w:cstheme="minorHAnsi"/>
          <w:sz w:val="24"/>
          <w:szCs w:val="24"/>
        </w:rPr>
      </w:pPr>
    </w:p>
    <w:p w:rsidR="00B10BCE" w:rsidRPr="001A1E71"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AMAÇ</w:t>
      </w:r>
      <w:r>
        <w:rPr>
          <w:rFonts w:eastAsia="Calibri" w:cstheme="minorHAnsi"/>
          <w:b/>
          <w:sz w:val="24"/>
          <w:szCs w:val="24"/>
        </w:rPr>
        <w:t xml:space="preserve">: </w:t>
      </w:r>
      <w:r w:rsidRPr="00B10BCE">
        <w:rPr>
          <w:rFonts w:eastAsia="Calibri" w:cstheme="minorHAnsi"/>
          <w:sz w:val="24"/>
          <w:szCs w:val="24"/>
        </w:rPr>
        <w:t>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B10BCE"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KAPSAM</w:t>
      </w:r>
      <w:r>
        <w:rPr>
          <w:rFonts w:eastAsia="Calibri" w:cstheme="minorHAnsi"/>
          <w:b/>
          <w:sz w:val="24"/>
          <w:szCs w:val="24"/>
        </w:rPr>
        <w:t xml:space="preserve">: </w:t>
      </w:r>
      <w:r w:rsidRPr="00B10BCE">
        <w:rPr>
          <w:rFonts w:eastAsia="Calibri" w:cstheme="minorHAnsi"/>
          <w:sz w:val="24"/>
          <w:szCs w:val="24"/>
        </w:rPr>
        <w:t>Kurumumuzun faaliyet gösterdiği tüm birimleri kapsamaktadır.</w:t>
      </w:r>
    </w:p>
    <w:p w:rsidR="001A1E71" w:rsidRDefault="001A1E71" w:rsidP="00B10BCE">
      <w:pPr>
        <w:spacing w:after="0" w:line="0" w:lineRule="atLeast"/>
        <w:ind w:firstLine="708"/>
        <w:rPr>
          <w:rFonts w:eastAsia="Calibri" w:cstheme="minorHAnsi"/>
          <w:b/>
          <w:sz w:val="24"/>
          <w:szCs w:val="24"/>
        </w:rPr>
      </w:pPr>
    </w:p>
    <w:p w:rsidR="00B10BCE" w:rsidRPr="00B10BCE" w:rsidRDefault="00B10BCE" w:rsidP="00B10BCE">
      <w:pPr>
        <w:spacing w:after="0" w:line="0" w:lineRule="atLeast"/>
        <w:ind w:firstLine="708"/>
        <w:rPr>
          <w:rFonts w:eastAsia="Calibri" w:cstheme="minorHAnsi"/>
          <w:b/>
          <w:sz w:val="24"/>
          <w:szCs w:val="24"/>
        </w:rPr>
      </w:pPr>
      <w:r>
        <w:rPr>
          <w:rFonts w:eastAsia="Calibri" w:cstheme="minorHAnsi"/>
          <w:b/>
          <w:sz w:val="24"/>
          <w:szCs w:val="24"/>
        </w:rPr>
        <w:t>SORUMLULAR:</w:t>
      </w:r>
      <w:r w:rsidRPr="00B10BCE">
        <w:rPr>
          <w:rFonts w:eastAsia="Calibri" w:cstheme="minorHAnsi"/>
          <w:sz w:val="24"/>
          <w:szCs w:val="24"/>
        </w:rPr>
        <w:t>İşveren/İşveren Vekili –Okul Salgın Sorumlusu, Acil Durum Müdahale Ekipleri üyeleri ve  Liderleri, ve tüm çalışanlar sorumludur.</w:t>
      </w:r>
    </w:p>
    <w:p w:rsidR="00691462" w:rsidRDefault="00691462" w:rsidP="001A1E71">
      <w:pPr>
        <w:spacing w:after="0" w:line="0" w:lineRule="atLeast"/>
        <w:rPr>
          <w:rFonts w:eastAsia="Calibri" w:cstheme="minorHAnsi"/>
          <w:b/>
          <w:sz w:val="24"/>
          <w:szCs w:val="24"/>
        </w:rPr>
      </w:pPr>
    </w:p>
    <w:p w:rsidR="00B10BCE" w:rsidRPr="001A1E71"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TANIMLAR VE KISALTMALAR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Kuruluş:</w:t>
      </w:r>
      <w:r w:rsidRPr="00B10BCE">
        <w:rPr>
          <w:rFonts w:eastAsia="Calibri" w:cstheme="minorHAnsi"/>
          <w:sz w:val="24"/>
          <w:szCs w:val="24"/>
        </w:rPr>
        <w:t xml:space="preserve"> Millî Eğitim Bakanlığına bağlı resmi ve özel okul ve kurumlar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Hijyen:</w:t>
      </w:r>
      <w:r w:rsidRPr="00B10BCE">
        <w:rPr>
          <w:rFonts w:eastAsia="Calibri" w:cstheme="minorHAnsi"/>
          <w:sz w:val="24"/>
          <w:szCs w:val="24"/>
        </w:rPr>
        <w:t xml:space="preserve"> Sağlığın korunması ve hastalıkların yayılmasını önlemeye yönelik uygulama ve şartlar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Sanitasyon:</w:t>
      </w:r>
      <w:r w:rsidRPr="00B10BCE">
        <w:rPr>
          <w:rFonts w:eastAsia="Calibri" w:cstheme="minorHAnsi"/>
          <w:sz w:val="24"/>
          <w:szCs w:val="24"/>
        </w:rPr>
        <w:t xml:space="preserve"> Sağlıklı bir yaşam için temizlikle ilgili alınan önlemlerin tümü</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Vektör:</w:t>
      </w:r>
      <w:r w:rsidRPr="00B10BCE">
        <w:rPr>
          <w:rFonts w:eastAsia="Calibri" w:cstheme="minorHAnsi"/>
          <w:sz w:val="24"/>
          <w:szCs w:val="24"/>
        </w:rPr>
        <w:t xml:space="preserve"> Bir hastalık etkenini kaynağından alarak kendisi zarar görmeden bir başkaya taşıyan organizma</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Zoonotik:</w:t>
      </w:r>
      <w:r w:rsidRPr="00B10BCE">
        <w:rPr>
          <w:rFonts w:eastAsia="Calibri" w:cstheme="minorHAnsi"/>
          <w:sz w:val="24"/>
          <w:szCs w:val="24"/>
        </w:rPr>
        <w:t xml:space="preserve"> Hayvanlardan insanlara geçen ve</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insanlardan omurgalı hayvanlara geçen enfeksiyon hastalıkları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Dezenfeksiyon:</w:t>
      </w:r>
      <w:r w:rsidRPr="00B10BCE">
        <w:rPr>
          <w:rFonts w:eastAsia="Calibri" w:cstheme="minorHAnsi"/>
          <w:sz w:val="24"/>
          <w:szCs w:val="24"/>
        </w:rPr>
        <w:t xml:space="preserve"> Cansız cisimler üzerinde bulunan ve insanlarda hastalık yapan mikroorganizmaların çoğunlukla kimyasal yöntemler veya sıcaklık etkisi ile ortamdan uzaklaştırılması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Dezenfektan:</w:t>
      </w:r>
      <w:r w:rsidRPr="00B10BCE">
        <w:rPr>
          <w:rFonts w:eastAsia="Calibri" w:cstheme="minorHAnsi"/>
          <w:sz w:val="24"/>
          <w:szCs w:val="24"/>
        </w:rPr>
        <w:t xml:space="preserve"> Dezenfeksiyon işleminde kullanılan maddeler</w:t>
      </w:r>
    </w:p>
    <w:p w:rsidR="00B10BCE" w:rsidRPr="00B10BCE" w:rsidRDefault="00B10BCE" w:rsidP="00B10BCE">
      <w:pPr>
        <w:spacing w:after="0" w:line="0" w:lineRule="atLeast"/>
        <w:rPr>
          <w:rFonts w:cstheme="minorHAnsi"/>
          <w:bCs/>
          <w:color w:val="231F20"/>
          <w:w w:val="125"/>
          <w:position w:val="-4"/>
          <w:sz w:val="24"/>
          <w:szCs w:val="24"/>
        </w:rPr>
      </w:pPr>
      <w:r w:rsidRPr="00B10BCE">
        <w:rPr>
          <w:rFonts w:cstheme="minorHAnsi"/>
          <w:b/>
          <w:bCs/>
          <w:color w:val="231F20"/>
          <w:w w:val="125"/>
          <w:position w:val="-4"/>
          <w:sz w:val="24"/>
          <w:szCs w:val="24"/>
        </w:rPr>
        <w:t>Antisepsi:</w:t>
      </w:r>
      <w:r w:rsidRPr="00B10BCE">
        <w:rPr>
          <w:rFonts w:cstheme="minorHAnsi"/>
          <w:bCs/>
          <w:color w:val="231F20"/>
          <w:w w:val="125"/>
          <w:position w:val="-4"/>
          <w:sz w:val="24"/>
          <w:szCs w:val="24"/>
        </w:rPr>
        <w:t>Canlı dokular üzerinde hastalık yapan mikroorganizmaların  kimyasallar ile ortamdan uzaklaştırılması</w:t>
      </w:r>
    </w:p>
    <w:p w:rsidR="00B10BCE" w:rsidRPr="00B10BCE" w:rsidRDefault="00B10BCE" w:rsidP="00B10BCE">
      <w:pPr>
        <w:spacing w:after="0" w:line="0" w:lineRule="atLeast"/>
        <w:rPr>
          <w:rFonts w:eastAsia="Calibri" w:cstheme="minorHAnsi"/>
          <w:bCs/>
          <w:color w:val="231F20"/>
          <w:w w:val="125"/>
          <w:sz w:val="24"/>
          <w:szCs w:val="24"/>
        </w:rPr>
      </w:pPr>
      <w:r w:rsidRPr="00B10BCE">
        <w:rPr>
          <w:rFonts w:eastAsia="Calibri" w:cstheme="minorHAnsi"/>
          <w:b/>
          <w:bCs/>
          <w:color w:val="231F20"/>
          <w:w w:val="125"/>
          <w:sz w:val="24"/>
          <w:szCs w:val="24"/>
        </w:rPr>
        <w:t>Antiseptik:</w:t>
      </w:r>
      <w:r w:rsidRPr="00B10BCE">
        <w:rPr>
          <w:rFonts w:eastAsia="Calibri" w:cstheme="minorHAnsi"/>
          <w:bCs/>
          <w:color w:val="231F20"/>
          <w:w w:val="125"/>
          <w:sz w:val="24"/>
          <w:szCs w:val="24"/>
        </w:rPr>
        <w:t>Antisepsi için kullanılan kimyasal maddeler</w:t>
      </w:r>
    </w:p>
    <w:p w:rsidR="00B10BCE" w:rsidRPr="00B10BCE" w:rsidRDefault="00B10BCE" w:rsidP="00B10BCE">
      <w:pPr>
        <w:spacing w:after="0" w:line="0" w:lineRule="atLeast"/>
        <w:rPr>
          <w:rFonts w:cstheme="minorHAnsi"/>
          <w:color w:val="231F20"/>
          <w:w w:val="120"/>
          <w:sz w:val="24"/>
          <w:szCs w:val="24"/>
        </w:rPr>
      </w:pPr>
      <w:r w:rsidRPr="00B10BCE">
        <w:rPr>
          <w:rFonts w:cstheme="minorHAnsi"/>
          <w:b/>
          <w:bCs/>
          <w:color w:val="231F20"/>
          <w:w w:val="120"/>
          <w:sz w:val="24"/>
          <w:szCs w:val="24"/>
        </w:rPr>
        <w:t xml:space="preserve">Kontamine: </w:t>
      </w:r>
      <w:r w:rsidRPr="00B10BCE">
        <w:rPr>
          <w:rFonts w:cstheme="minorHAnsi"/>
          <w:color w:val="231F20"/>
          <w:w w:val="120"/>
          <w:sz w:val="24"/>
          <w:szCs w:val="24"/>
        </w:rPr>
        <w:t>Bulaşmış,kirlenmiş</w:t>
      </w:r>
    </w:p>
    <w:p w:rsidR="00B10BCE" w:rsidRPr="00B10BCE" w:rsidRDefault="00B10BCE" w:rsidP="00B10BCE">
      <w:pPr>
        <w:widowControl w:val="0"/>
        <w:kinsoku w:val="0"/>
        <w:overflowPunct w:val="0"/>
        <w:autoSpaceDE w:val="0"/>
        <w:autoSpaceDN w:val="0"/>
        <w:adjustRightInd w:val="0"/>
        <w:spacing w:before="3" w:after="0" w:line="240" w:lineRule="auto"/>
        <w:rPr>
          <w:rFonts w:cstheme="minorHAnsi"/>
          <w:color w:val="231F20"/>
          <w:w w:val="125"/>
          <w:sz w:val="24"/>
          <w:szCs w:val="24"/>
        </w:rPr>
      </w:pPr>
      <w:r w:rsidRPr="00B10BCE">
        <w:rPr>
          <w:rFonts w:cstheme="minorHAnsi"/>
          <w:b/>
          <w:color w:val="231F20"/>
          <w:w w:val="120"/>
          <w:sz w:val="24"/>
          <w:szCs w:val="24"/>
        </w:rPr>
        <w:t>CAS:</w:t>
      </w:r>
      <w:r w:rsidRPr="00B10BCE">
        <w:rPr>
          <w:rFonts w:cstheme="minorHAnsi"/>
          <w:color w:val="231F20"/>
          <w:w w:val="125"/>
          <w:sz w:val="24"/>
          <w:szCs w:val="24"/>
        </w:rPr>
        <w:t xml:space="preserve"> Kimyasalbileşikleritanımlamakiçinkullanılan sayı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Biyosidal:</w:t>
      </w:r>
      <w:r w:rsidRPr="00B10BCE">
        <w:rPr>
          <w:rFonts w:eastAsia="Calibri" w:cstheme="minorHAnsi"/>
          <w:sz w:val="24"/>
          <w:szCs w:val="24"/>
        </w:rPr>
        <w:t>İçerdikleri aktif maddeler sayesinde zararlı olarak kabul edilen mikroorganizmalar ve kemirgenler üzerinde kimyasal ve biyolojik etki gösteren maddeler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BBÖ:</w:t>
      </w:r>
      <w:r w:rsidRPr="00B10BCE">
        <w:rPr>
          <w:rFonts w:eastAsia="Calibri" w:cstheme="minorHAnsi"/>
          <w:sz w:val="24"/>
          <w:szCs w:val="24"/>
        </w:rPr>
        <w:t xml:space="preserve"> Bulaş bazlı önlemler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COVID 19:</w:t>
      </w:r>
      <w:r w:rsidRPr="00B10BCE">
        <w:rPr>
          <w:rFonts w:eastAsia="Calibri" w:cstheme="minorHAnsi"/>
          <w:sz w:val="24"/>
          <w:szCs w:val="24"/>
        </w:rPr>
        <w:t>COV:CoronaVirus, l:lnfectious(Enfeksiyon),D: Disease (Hastalık) birleşerek COVlD olmuştur. Bu hastalık ilk kez 2079 Aralık ayında tespit edildiği için sonuna 19 getirilmiştir.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FFP:</w:t>
      </w:r>
      <w:r w:rsidRPr="00B10BCE">
        <w:rPr>
          <w:rFonts w:eastAsia="Calibri" w:cstheme="minorHAnsi"/>
          <w:sz w:val="24"/>
          <w:szCs w:val="24"/>
        </w:rPr>
        <w:t>Filteringfacepiece</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KKD:</w:t>
      </w:r>
      <w:r w:rsidRPr="00B10BCE">
        <w:rPr>
          <w:rFonts w:eastAsia="Calibri" w:cstheme="minorHAnsi"/>
          <w:sz w:val="24"/>
          <w:szCs w:val="24"/>
        </w:rPr>
        <w:t>Kişisel koruyucu donanım</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SEKÖ:</w:t>
      </w:r>
      <w:r w:rsidRPr="00B10BCE">
        <w:rPr>
          <w:rFonts w:eastAsia="Calibri" w:cstheme="minorHAnsi"/>
          <w:sz w:val="24"/>
          <w:szCs w:val="24"/>
        </w:rPr>
        <w:t xml:space="preserve"> Standart enfeksiyon kontrol önlemleri</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El Hijyeni:</w:t>
      </w:r>
      <w:r w:rsidRPr="00B10BCE">
        <w:rPr>
          <w:rFonts w:eastAsia="Calibri" w:cstheme="minorHAnsi"/>
          <w:sz w:val="24"/>
          <w:szCs w:val="24"/>
        </w:rPr>
        <w:t xml:space="preserve"> Ellerin su ve sabunla yıkanması ya da ellerin alkol bazlı antiseptik ile ovalanması</w:t>
      </w:r>
    </w:p>
    <w:p w:rsidR="00B10BCE" w:rsidRDefault="00B10BCE" w:rsidP="00B10BCE">
      <w:pPr>
        <w:spacing w:after="0" w:line="0" w:lineRule="atLeast"/>
        <w:rPr>
          <w:rFonts w:eastAsia="Calibri" w:cstheme="minorHAnsi"/>
          <w:sz w:val="24"/>
          <w:szCs w:val="24"/>
        </w:rPr>
      </w:pPr>
    </w:p>
    <w:p w:rsidR="00B10BCE" w:rsidRPr="00B10BCE" w:rsidRDefault="00B10BCE" w:rsidP="00B10BCE">
      <w:pPr>
        <w:spacing w:after="0" w:line="0" w:lineRule="atLeast"/>
        <w:ind w:firstLine="708"/>
        <w:rPr>
          <w:rFonts w:eastAsia="Calibri" w:cstheme="minorHAnsi"/>
          <w:b/>
          <w:sz w:val="24"/>
          <w:szCs w:val="24"/>
        </w:rPr>
      </w:pPr>
      <w:r w:rsidRPr="00B10BCE">
        <w:rPr>
          <w:rFonts w:eastAsia="Calibri" w:cstheme="minorHAnsi"/>
          <w:b/>
          <w:sz w:val="24"/>
          <w:szCs w:val="24"/>
        </w:rPr>
        <w:t>ALINACAK ÖNLEYİCİ VE SINIRLANDIRICI TEDBİRLER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Hazırlık Ekibi oluşturulmalı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Acil Durum Planı ve Risk Değerlendirmesi Yapılmalı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Salgının Yayılmasını Önleyici Tedbirler alınmalı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Temizlik ve Hijyen sağlanmalı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Uygun Kişisel Koruyucu Donanımlar kullandırılmalı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Seyahat ve Toplantılar ile İlgili Tedbirler alınmalı</w:t>
      </w:r>
    </w:p>
    <w:p w:rsidR="00691462" w:rsidRDefault="00691462" w:rsidP="001A1E71">
      <w:pPr>
        <w:spacing w:after="0" w:line="0" w:lineRule="atLeast"/>
        <w:rPr>
          <w:rFonts w:eastAsia="Calibri" w:cstheme="minorHAnsi"/>
          <w:b/>
          <w:sz w:val="24"/>
          <w:szCs w:val="24"/>
        </w:rPr>
      </w:pPr>
    </w:p>
    <w:p w:rsidR="00B10BCE" w:rsidRPr="00B10BCE" w:rsidRDefault="00B10BCE" w:rsidP="00B10BCE">
      <w:pPr>
        <w:spacing w:after="0" w:line="0" w:lineRule="atLeast"/>
        <w:ind w:firstLine="708"/>
        <w:rPr>
          <w:rFonts w:eastAsia="Calibri" w:cstheme="minorHAnsi"/>
          <w:b/>
          <w:sz w:val="24"/>
          <w:szCs w:val="24"/>
        </w:rPr>
      </w:pPr>
      <w:r w:rsidRPr="00B10BCE">
        <w:rPr>
          <w:rFonts w:eastAsia="Calibri" w:cstheme="minorHAnsi"/>
          <w:b/>
          <w:sz w:val="24"/>
          <w:szCs w:val="24"/>
        </w:rPr>
        <w:t>UYGULAMA</w:t>
      </w:r>
    </w:p>
    <w:p w:rsidR="00B10BCE" w:rsidRPr="00B10BCE" w:rsidRDefault="00B10BCE"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A.</w:t>
      </w:r>
      <w:r w:rsidRPr="00B10BCE">
        <w:rPr>
          <w:rFonts w:eastAsia="Calibri" w:cstheme="minorHAnsi"/>
          <w:sz w:val="24"/>
          <w:szCs w:val="24"/>
        </w:rPr>
        <w:tab/>
        <w:t xml:space="preserve">27.07.2020 Tarihli Eğitim Kurumlarında ‘Hijyen Şartlarının Geliştirilmesi, Enfeksiyon Önleme ve Kontrol Kılavuzu’nda yer alan öneri ve önlemler eğitim öğretim ortamlarında uygulanmasının sağlanması ve Covid-19 ile  alakalı yapılan Risk Değerlendirmesine bağlı  alınacak önlemleri de kapsayacak şekilde düzeltmeler yapılmalıdır. </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A 1. Eğitim Kurumlarında ki  Covid-19 un yayılmasının önlenmesi ,için personel, öğrenci, veli, ziyaretçiler üzerinde alınması gereken önlemler, </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pansiyon,öğrenci yurtları, revir, danışma ve güvenlik kulübesi, misafirhane, tuvaletler ve lavabolar, öğrenci ve personel servisleri, taşımalı eğitim hizmetleri…) Hijyen şartlarının geliştirilmesi, Enfeksiyon Önleme ve Kontrol Kılavuzu’nda belirtilmiştir.</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A 3.Dışardan hizmet alımı şeklinde yapılacak işlemlerde ise hizmeti veren kurumun </w:t>
      </w:r>
      <w:r w:rsidR="00691462" w:rsidRPr="00B10BCE">
        <w:rPr>
          <w:rFonts w:eastAsia="Calibri" w:cstheme="minorHAnsi"/>
          <w:sz w:val="24"/>
          <w:szCs w:val="24"/>
        </w:rPr>
        <w:t>Biyosidal</w:t>
      </w:r>
      <w:r w:rsidRPr="00B10BCE">
        <w:rPr>
          <w:rFonts w:eastAsia="Calibri" w:cstheme="minorHAnsi"/>
          <w:sz w:val="24"/>
          <w:szCs w:val="24"/>
        </w:rPr>
        <w:t xml:space="preserve"> ürün uygulaması(dezenfeksiyon işlemi belgesi) ile COVİD-19 hijyen eğitimi belgesinin kontrolü mutlaka yapılmalıdır.</w:t>
      </w:r>
    </w:p>
    <w:p w:rsidR="00B10BCE" w:rsidRPr="00B10BCE" w:rsidRDefault="00B10BCE" w:rsidP="00B10BCE">
      <w:pPr>
        <w:spacing w:after="0" w:line="0" w:lineRule="atLeast"/>
        <w:rPr>
          <w:rFonts w:eastAsia="Calibri" w:cstheme="minorHAnsi"/>
          <w:sz w:val="24"/>
          <w:szCs w:val="24"/>
        </w:rPr>
      </w:pPr>
    </w:p>
    <w:p w:rsidR="00691462" w:rsidRPr="001A1E71" w:rsidRDefault="00B10BCE" w:rsidP="001A1E71">
      <w:pPr>
        <w:spacing w:after="0" w:line="0" w:lineRule="atLeast"/>
        <w:rPr>
          <w:rFonts w:eastAsia="Calibri" w:cstheme="minorHAnsi"/>
          <w:sz w:val="24"/>
          <w:szCs w:val="24"/>
        </w:rPr>
      </w:pPr>
      <w:r w:rsidRPr="00B10BCE">
        <w:rPr>
          <w:rFonts w:eastAsia="Calibri" w:cstheme="minorHAnsi"/>
          <w:sz w:val="24"/>
          <w:szCs w:val="24"/>
        </w:rPr>
        <w:t>Yukarıda özet olarak belirtilen 27.07.2020 Tarihli Eğitim Kurumlarında ‘Hijyen şartlarının geliştirilmesi, Enfeksiyon Önleme ve Kontrol Kılavuzu’nda yer alan önlemlere rağmen Covid-19 belirtisi gösteren Personel,Öğrenci,Veli ve Ziyaretçi olması durumunda is</w:t>
      </w:r>
      <w:r w:rsidR="001A1E71">
        <w:rPr>
          <w:rFonts w:eastAsia="Calibri" w:cstheme="minorHAnsi"/>
          <w:sz w:val="24"/>
          <w:szCs w:val="24"/>
        </w:rPr>
        <w:t>e aşağıdaki yollar izlenecektir</w:t>
      </w:r>
    </w:p>
    <w:p w:rsidR="00B10BCE" w:rsidRDefault="00BD76CC" w:rsidP="00C33BCE">
      <w:pPr>
        <w:autoSpaceDE w:val="0"/>
        <w:autoSpaceDN w:val="0"/>
        <w:adjustRightInd w:val="0"/>
        <w:ind w:firstLine="708"/>
        <w:jc w:val="both"/>
        <w:rPr>
          <w:rFonts w:cstheme="minorHAnsi"/>
          <w:sz w:val="24"/>
          <w:szCs w:val="24"/>
        </w:rPr>
      </w:pPr>
      <w:r w:rsidRPr="006F6684">
        <w:rPr>
          <w:rFonts w:cs="Times New Roman"/>
          <w:sz w:val="24"/>
          <w:szCs w:val="24"/>
        </w:rPr>
        <w:lastRenderedPageBreak/>
        <w:t>Okul</w:t>
      </w:r>
      <w:r w:rsidR="002926FF" w:rsidRPr="006F6684">
        <w:rPr>
          <w:rFonts w:cs="Times New Roman"/>
          <w:sz w:val="24"/>
          <w:szCs w:val="24"/>
        </w:rPr>
        <w:t xml:space="preserve"> genelinde</w:t>
      </w:r>
      <w:r w:rsidR="00FC61FA" w:rsidRPr="006F6684">
        <w:rPr>
          <w:rFonts w:cs="Times New Roman"/>
          <w:sz w:val="24"/>
          <w:szCs w:val="24"/>
        </w:rPr>
        <w:t>ki</w:t>
      </w:r>
      <w:r w:rsidR="002926FF" w:rsidRPr="006F6684">
        <w:rPr>
          <w:rFonts w:cs="Times New Roman"/>
          <w:sz w:val="24"/>
          <w:szCs w:val="24"/>
        </w:rPr>
        <w:t xml:space="preserve"> normalleşme sürecinde, </w:t>
      </w:r>
      <w:r w:rsidR="00503452">
        <w:rPr>
          <w:rFonts w:cs="Times New Roman"/>
          <w:sz w:val="24"/>
          <w:szCs w:val="24"/>
        </w:rPr>
        <w:t>Salgın Hastalıkların (</w:t>
      </w:r>
      <w:r w:rsidR="002926FF" w:rsidRPr="006F6684">
        <w:rPr>
          <w:rFonts w:cs="Times New Roman"/>
          <w:sz w:val="24"/>
          <w:szCs w:val="24"/>
        </w:rPr>
        <w:t>COVID-19</w:t>
      </w:r>
      <w:r w:rsidR="00503452">
        <w:rPr>
          <w:rFonts w:cs="Times New Roman"/>
          <w:sz w:val="24"/>
          <w:szCs w:val="24"/>
        </w:rPr>
        <w:t xml:space="preserve"> vb.)</w:t>
      </w:r>
      <w:r w:rsidR="00E941AE" w:rsidRPr="006F6684">
        <w:rPr>
          <w:rFonts w:cs="Times New Roman"/>
          <w:sz w:val="24"/>
          <w:szCs w:val="24"/>
        </w:rPr>
        <w:t>Kurumumuz</w:t>
      </w:r>
      <w:r w:rsidR="00F14C36" w:rsidRPr="006F6684">
        <w:rPr>
          <w:rFonts w:cs="Times New Roman"/>
          <w:sz w:val="24"/>
          <w:szCs w:val="24"/>
        </w:rPr>
        <w:t>, öğrencilerimiz</w:t>
      </w:r>
      <w:r w:rsidR="00B511C6" w:rsidRPr="006F6684">
        <w:rPr>
          <w:rFonts w:cs="Times New Roman"/>
          <w:sz w:val="24"/>
          <w:szCs w:val="24"/>
        </w:rPr>
        <w:t xml:space="preserve"> ve çalışanlarımız üzerinde </w:t>
      </w:r>
      <w:r w:rsidR="00410537" w:rsidRPr="006F6684">
        <w:rPr>
          <w:rFonts w:cs="Times New Roman"/>
          <w:sz w:val="24"/>
          <w:szCs w:val="24"/>
        </w:rPr>
        <w:t>bulaşın</w:t>
      </w:r>
      <w:r w:rsidR="00B511C6" w:rsidRPr="006F6684">
        <w:rPr>
          <w:rFonts w:cs="Times New Roman"/>
          <w:sz w:val="24"/>
          <w:szCs w:val="24"/>
        </w:rPr>
        <w:t xml:space="preserve"> sınırlamak</w:t>
      </w:r>
      <w:r w:rsidR="002926FF" w:rsidRPr="006F6684">
        <w:rPr>
          <w:rFonts w:cs="Times New Roman"/>
          <w:sz w:val="24"/>
          <w:szCs w:val="24"/>
        </w:rPr>
        <w:t xml:space="preserve"> amacıyl</w:t>
      </w:r>
      <w:r w:rsidR="00D51B94" w:rsidRPr="006F6684">
        <w:rPr>
          <w:rFonts w:cs="Times New Roman"/>
          <w:sz w:val="24"/>
          <w:szCs w:val="24"/>
        </w:rPr>
        <w:t>a</w:t>
      </w:r>
      <w:r w:rsidR="002926FF" w:rsidRPr="006F6684">
        <w:rPr>
          <w:rFonts w:cs="Times New Roman"/>
          <w:sz w:val="24"/>
          <w:szCs w:val="24"/>
        </w:rPr>
        <w:t xml:space="preserve"> tüm çalışanlarımızın </w:t>
      </w:r>
      <w:r w:rsidR="00D51B94" w:rsidRPr="006F6684">
        <w:rPr>
          <w:rFonts w:cs="Times New Roman"/>
          <w:b/>
          <w:bCs/>
          <w:sz w:val="24"/>
          <w:szCs w:val="24"/>
        </w:rPr>
        <w:t>Sosyal mesafe (</w:t>
      </w:r>
      <w:r w:rsidR="00F60E82" w:rsidRPr="006F6684">
        <w:rPr>
          <w:rFonts w:cs="Times New Roman"/>
          <w:b/>
          <w:bCs/>
          <w:sz w:val="24"/>
          <w:szCs w:val="24"/>
        </w:rPr>
        <w:t>min.</w:t>
      </w:r>
      <w:r w:rsidR="00D51B94" w:rsidRPr="006F6684">
        <w:rPr>
          <w:rFonts w:cs="Times New Roman"/>
          <w:b/>
          <w:bCs/>
          <w:sz w:val="24"/>
          <w:szCs w:val="24"/>
        </w:rPr>
        <w:t xml:space="preserve">1,5 metre) – Maske kullanımı – Hijyen kurallarını </w:t>
      </w:r>
      <w:r w:rsidR="00D51B94" w:rsidRPr="006F6684">
        <w:rPr>
          <w:rFonts w:cs="Times New Roman"/>
          <w:bCs/>
          <w:sz w:val="24"/>
          <w:szCs w:val="24"/>
        </w:rPr>
        <w:t>gözeterek aşağıdaki plan çerçevesinde hareket etmesi ve ekli</w:t>
      </w:r>
      <w:r w:rsidR="00F14C36" w:rsidRPr="006F6684">
        <w:rPr>
          <w:rFonts w:cs="Times New Roman"/>
          <w:bCs/>
          <w:sz w:val="24"/>
          <w:szCs w:val="24"/>
        </w:rPr>
        <w:t>k</w:t>
      </w:r>
      <w:r w:rsidR="00815A64" w:rsidRPr="006F6684">
        <w:rPr>
          <w:rFonts w:cs="Times New Roman"/>
          <w:bCs/>
          <w:sz w:val="24"/>
          <w:szCs w:val="24"/>
        </w:rPr>
        <w:t xml:space="preserve">ılavuzdaki </w:t>
      </w:r>
      <w:r w:rsidR="00D51B94" w:rsidRPr="006F6684">
        <w:rPr>
          <w:rFonts w:cs="Times New Roman"/>
          <w:bCs/>
          <w:sz w:val="24"/>
          <w:szCs w:val="24"/>
        </w:rPr>
        <w:t xml:space="preserve">bilgiler ışığında çalışması </w:t>
      </w:r>
      <w:r w:rsidR="002926FF" w:rsidRPr="006F6684">
        <w:rPr>
          <w:rFonts w:cs="Times New Roman"/>
          <w:sz w:val="24"/>
          <w:szCs w:val="24"/>
        </w:rPr>
        <w:t xml:space="preserve">önem arz </w:t>
      </w:r>
      <w:r w:rsidR="002926FF" w:rsidRPr="00002292">
        <w:rPr>
          <w:rFonts w:cstheme="minorHAnsi"/>
          <w:sz w:val="24"/>
          <w:szCs w:val="24"/>
        </w:rPr>
        <w:t>etmektedir.</w:t>
      </w:r>
      <w:r w:rsidR="00002292" w:rsidRPr="00002292">
        <w:rPr>
          <w:rFonts w:cstheme="minorHAnsi"/>
          <w:sz w:val="24"/>
          <w:szCs w:val="24"/>
        </w:rPr>
        <w:t xml:space="preserve"> Okulumuzun yöneticileri</w:t>
      </w:r>
      <w:r w:rsidR="00002292">
        <w:rPr>
          <w:rFonts w:cstheme="minorHAnsi"/>
          <w:sz w:val="24"/>
          <w:szCs w:val="24"/>
        </w:rPr>
        <w:t>,</w:t>
      </w:r>
      <w:r w:rsidR="00002292" w:rsidRPr="00002292">
        <w:rPr>
          <w:rFonts w:cstheme="minorHAnsi"/>
          <w:sz w:val="24"/>
          <w:szCs w:val="24"/>
        </w:rPr>
        <w:t xml:space="preserve"> öğretmenleri</w:t>
      </w:r>
      <w:r w:rsidR="00002292">
        <w:rPr>
          <w:rFonts w:cstheme="minorHAnsi"/>
          <w:sz w:val="24"/>
          <w:szCs w:val="24"/>
        </w:rPr>
        <w:t xml:space="preserve"> ve çalışanları</w:t>
      </w:r>
      <w:r w:rsidR="00002292" w:rsidRPr="00002292">
        <w:rPr>
          <w:rFonts w:cstheme="minorHAnsi"/>
          <w:sz w:val="24"/>
          <w:szCs w:val="24"/>
        </w:rPr>
        <w:t xml:space="preserve"> bu kılavuzda belirtilen şartlara uyarak öğrencilere</w:t>
      </w:r>
      <w:r w:rsidR="00002292">
        <w:rPr>
          <w:rFonts w:cstheme="minorHAnsi"/>
          <w:sz w:val="24"/>
          <w:szCs w:val="24"/>
        </w:rPr>
        <w:t xml:space="preserve"> ve velilere</w:t>
      </w:r>
      <w:r w:rsidR="00002292" w:rsidRPr="00002292">
        <w:rPr>
          <w:rFonts w:cstheme="minorHAnsi"/>
          <w:sz w:val="24"/>
          <w:szCs w:val="24"/>
        </w:rPr>
        <w:t xml:space="preserve"> örnek olacaktır.</w:t>
      </w:r>
    </w:p>
    <w:p w:rsidR="00627459" w:rsidRPr="00691462" w:rsidRDefault="00FC61FA" w:rsidP="00691462">
      <w:pPr>
        <w:autoSpaceDE w:val="0"/>
        <w:autoSpaceDN w:val="0"/>
        <w:adjustRightInd w:val="0"/>
        <w:jc w:val="both"/>
        <w:rPr>
          <w:rFonts w:cstheme="minorHAnsi"/>
          <w:sz w:val="24"/>
          <w:szCs w:val="24"/>
        </w:rPr>
      </w:pPr>
      <w:r w:rsidRPr="006F6684">
        <w:rPr>
          <w:rFonts w:cs="Times New Roman"/>
          <w:sz w:val="24"/>
          <w:szCs w:val="24"/>
        </w:rPr>
        <w:t>Bu kapsamda tüm</w:t>
      </w:r>
      <w:r w:rsidR="00002292">
        <w:rPr>
          <w:rFonts w:cs="Times New Roman"/>
          <w:sz w:val="24"/>
          <w:szCs w:val="24"/>
        </w:rPr>
        <w:t xml:space="preserve"> öğrencilerimizin</w:t>
      </w:r>
      <w:r w:rsidR="0022236D" w:rsidRPr="006F6684">
        <w:rPr>
          <w:rFonts w:cs="Times New Roman"/>
          <w:sz w:val="24"/>
          <w:szCs w:val="24"/>
        </w:rPr>
        <w:t>kendisi ve arkadaşlarını koruması adına anılan önlemlere titizlikle uymasını rica ederiz.</w:t>
      </w:r>
    </w:p>
    <w:tbl>
      <w:tblPr>
        <w:tblStyle w:val="TabloKlavuzu"/>
        <w:tblpPr w:leftFromText="141" w:rightFromText="141" w:vertAnchor="text" w:horzAnchor="margin" w:tblpXSpec="center" w:tblpY="213"/>
        <w:tblW w:w="14709" w:type="dxa"/>
        <w:tblLayout w:type="fixed"/>
        <w:tblLook w:val="04A0"/>
      </w:tblPr>
      <w:tblGrid>
        <w:gridCol w:w="2235"/>
        <w:gridCol w:w="1842"/>
        <w:gridCol w:w="6379"/>
        <w:gridCol w:w="2410"/>
        <w:gridCol w:w="1843"/>
      </w:tblGrid>
      <w:tr w:rsidR="00547ED9" w:rsidTr="00AD749F">
        <w:trPr>
          <w:trHeight w:val="557"/>
        </w:trPr>
        <w:tc>
          <w:tcPr>
            <w:tcW w:w="2235" w:type="dxa"/>
          </w:tcPr>
          <w:p w:rsidR="00547ED9" w:rsidRPr="006F6684" w:rsidRDefault="00547ED9" w:rsidP="00453C87">
            <w:pPr>
              <w:autoSpaceDE w:val="0"/>
              <w:autoSpaceDN w:val="0"/>
              <w:adjustRightInd w:val="0"/>
              <w:ind w:left="-682"/>
              <w:jc w:val="center"/>
              <w:rPr>
                <w:rFonts w:cs="Times New Roman"/>
                <w:b/>
                <w:sz w:val="26"/>
                <w:szCs w:val="26"/>
              </w:rPr>
            </w:pPr>
          </w:p>
          <w:p w:rsidR="00547ED9" w:rsidRPr="00547ED9" w:rsidRDefault="00547ED9" w:rsidP="00B10BCE">
            <w:pPr>
              <w:autoSpaceDE w:val="0"/>
              <w:autoSpaceDN w:val="0"/>
              <w:adjustRightInd w:val="0"/>
              <w:ind w:left="-682"/>
              <w:jc w:val="center"/>
              <w:rPr>
                <w:rFonts w:cs="Times New Roman"/>
                <w:b/>
              </w:rPr>
            </w:pPr>
            <w:r w:rsidRPr="00547ED9">
              <w:rPr>
                <w:rFonts w:cs="Times New Roman"/>
                <w:b/>
              </w:rPr>
              <w:t>FAALİYET/ BİRİM</w:t>
            </w:r>
          </w:p>
        </w:tc>
        <w:tc>
          <w:tcPr>
            <w:tcW w:w="1842" w:type="dxa"/>
          </w:tcPr>
          <w:p w:rsidR="00547ED9" w:rsidRDefault="00547ED9" w:rsidP="004A7546">
            <w:pPr>
              <w:autoSpaceDE w:val="0"/>
              <w:autoSpaceDN w:val="0"/>
              <w:adjustRightInd w:val="0"/>
              <w:jc w:val="center"/>
              <w:rPr>
                <w:rFonts w:cs="Times New Roman"/>
                <w:b/>
                <w:sz w:val="26"/>
                <w:szCs w:val="26"/>
              </w:rPr>
            </w:pPr>
            <w:r>
              <w:rPr>
                <w:rFonts w:cs="Times New Roman"/>
                <w:b/>
                <w:sz w:val="26"/>
                <w:szCs w:val="26"/>
              </w:rPr>
              <w:t xml:space="preserve">Madde </w:t>
            </w:r>
          </w:p>
          <w:p w:rsidR="00547ED9" w:rsidRPr="006F6684" w:rsidRDefault="00547ED9" w:rsidP="004A7546">
            <w:pPr>
              <w:autoSpaceDE w:val="0"/>
              <w:autoSpaceDN w:val="0"/>
              <w:adjustRightInd w:val="0"/>
              <w:jc w:val="center"/>
              <w:rPr>
                <w:rFonts w:cs="Times New Roman"/>
                <w:b/>
                <w:sz w:val="26"/>
                <w:szCs w:val="26"/>
              </w:rPr>
            </w:pPr>
            <w:r>
              <w:rPr>
                <w:rFonts w:cs="Times New Roman"/>
                <w:b/>
                <w:sz w:val="26"/>
                <w:szCs w:val="26"/>
              </w:rPr>
              <w:t>Numarası</w:t>
            </w:r>
          </w:p>
        </w:tc>
        <w:tc>
          <w:tcPr>
            <w:tcW w:w="6379"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2410"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İLGİLİ BİRİM</w:t>
            </w:r>
          </w:p>
        </w:tc>
        <w:tc>
          <w:tcPr>
            <w:tcW w:w="1843"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TERMİN</w:t>
            </w:r>
          </w:p>
        </w:tc>
      </w:tr>
      <w:tr w:rsidR="00547ED9" w:rsidTr="00AD749F">
        <w:trPr>
          <w:trHeight w:val="970"/>
        </w:trPr>
        <w:tc>
          <w:tcPr>
            <w:tcW w:w="2235" w:type="dxa"/>
            <w:vMerge w:val="restart"/>
            <w:vAlign w:val="center"/>
          </w:tcPr>
          <w:p w:rsidR="00547ED9" w:rsidRPr="00F63435" w:rsidRDefault="00547ED9" w:rsidP="00993108">
            <w:pPr>
              <w:autoSpaceDE w:val="0"/>
              <w:autoSpaceDN w:val="0"/>
              <w:adjustRightInd w:val="0"/>
              <w:rPr>
                <w:rFonts w:cs="Times New Roman"/>
                <w:b/>
                <w:sz w:val="24"/>
                <w:szCs w:val="24"/>
              </w:rPr>
            </w:pPr>
            <w:r w:rsidRPr="00F63435">
              <w:rPr>
                <w:rFonts w:cs="Times New Roman"/>
                <w:b/>
                <w:sz w:val="24"/>
                <w:szCs w:val="24"/>
              </w:rPr>
              <w:t>Okulumuza girişler</w:t>
            </w:r>
          </w:p>
        </w:tc>
        <w:tc>
          <w:tcPr>
            <w:tcW w:w="1842" w:type="dxa"/>
          </w:tcPr>
          <w:p w:rsidR="00547ED9" w:rsidRPr="00547ED9" w:rsidRDefault="00547ED9" w:rsidP="00547ED9">
            <w:pPr>
              <w:autoSpaceDE w:val="0"/>
              <w:autoSpaceDN w:val="0"/>
              <w:adjustRightInd w:val="0"/>
              <w:jc w:val="center"/>
              <w:rPr>
                <w:rFonts w:cs="Times New Roman"/>
                <w:b/>
                <w:sz w:val="24"/>
                <w:szCs w:val="24"/>
              </w:rPr>
            </w:pPr>
            <w:r w:rsidRPr="00547ED9">
              <w:rPr>
                <w:rFonts w:cs="Times New Roman"/>
                <w:b/>
                <w:sz w:val="24"/>
                <w:szCs w:val="24"/>
              </w:rPr>
              <w:t>Madde 1</w:t>
            </w:r>
          </w:p>
        </w:tc>
        <w:tc>
          <w:tcPr>
            <w:tcW w:w="6379" w:type="dxa"/>
          </w:tcPr>
          <w:p w:rsidR="00547ED9" w:rsidRDefault="00547ED9" w:rsidP="00072C9A">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rsidR="00691462" w:rsidRPr="00F63435" w:rsidRDefault="00691462" w:rsidP="00072C9A">
            <w:pPr>
              <w:autoSpaceDE w:val="0"/>
              <w:autoSpaceDN w:val="0"/>
              <w:adjustRightInd w:val="0"/>
              <w:jc w:val="both"/>
              <w:rPr>
                <w:rFonts w:cs="Times New Roman"/>
                <w:sz w:val="24"/>
                <w:szCs w:val="24"/>
              </w:rPr>
            </w:pPr>
          </w:p>
        </w:tc>
        <w:tc>
          <w:tcPr>
            <w:tcW w:w="2410" w:type="dxa"/>
          </w:tcPr>
          <w:p w:rsidR="00AD749F" w:rsidRDefault="00AD749F" w:rsidP="00DE5696">
            <w:pPr>
              <w:autoSpaceDE w:val="0"/>
              <w:autoSpaceDN w:val="0"/>
              <w:adjustRightInd w:val="0"/>
              <w:rPr>
                <w:rFonts w:cs="Times New Roman"/>
                <w:sz w:val="24"/>
                <w:szCs w:val="24"/>
              </w:rPr>
            </w:pPr>
            <w:r w:rsidRPr="00AD749F">
              <w:rPr>
                <w:rFonts w:cs="Times New Roman"/>
                <w:sz w:val="24"/>
                <w:szCs w:val="24"/>
              </w:rPr>
              <w:t xml:space="preserve">Okul Müdürü </w:t>
            </w:r>
          </w:p>
          <w:p w:rsidR="00AD749F" w:rsidRDefault="00AD749F" w:rsidP="00DE5696">
            <w:pPr>
              <w:autoSpaceDE w:val="0"/>
              <w:autoSpaceDN w:val="0"/>
              <w:adjustRightInd w:val="0"/>
              <w:rPr>
                <w:rFonts w:cs="Times New Roman"/>
                <w:sz w:val="24"/>
                <w:szCs w:val="24"/>
              </w:rPr>
            </w:pPr>
            <w:r w:rsidRPr="00AD749F">
              <w:rPr>
                <w:rFonts w:cs="Times New Roman"/>
                <w:sz w:val="24"/>
                <w:szCs w:val="24"/>
              </w:rPr>
              <w:t xml:space="preserve">Okul Müdür Yardımcıları </w:t>
            </w:r>
          </w:p>
          <w:p w:rsidR="00547ED9" w:rsidRPr="00F63435" w:rsidRDefault="00AD749F" w:rsidP="00DE5696">
            <w:pPr>
              <w:autoSpaceDE w:val="0"/>
              <w:autoSpaceDN w:val="0"/>
              <w:adjustRightInd w:val="0"/>
              <w:rPr>
                <w:rFonts w:cs="Times New Roman"/>
                <w:sz w:val="24"/>
                <w:szCs w:val="24"/>
              </w:rPr>
            </w:pPr>
            <w:r w:rsidRPr="00F63435">
              <w:rPr>
                <w:rFonts w:cs="Times New Roman"/>
                <w:sz w:val="24"/>
                <w:szCs w:val="24"/>
              </w:rPr>
              <w:t xml:space="preserve">Güvenlik Personelleri </w:t>
            </w:r>
          </w:p>
        </w:tc>
        <w:tc>
          <w:tcPr>
            <w:tcW w:w="1843" w:type="dxa"/>
          </w:tcPr>
          <w:p w:rsidR="00547ED9" w:rsidRPr="00F63435" w:rsidRDefault="00547ED9" w:rsidP="006E167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1039"/>
        </w:trPr>
        <w:tc>
          <w:tcPr>
            <w:tcW w:w="2235" w:type="dxa"/>
            <w:vMerge/>
            <w:vAlign w:val="center"/>
          </w:tcPr>
          <w:p w:rsidR="00547ED9" w:rsidRPr="00F63435" w:rsidRDefault="00547ED9" w:rsidP="00993108">
            <w:pPr>
              <w:autoSpaceDE w:val="0"/>
              <w:autoSpaceDN w:val="0"/>
              <w:adjustRightInd w:val="0"/>
              <w:jc w:val="center"/>
              <w:rPr>
                <w:rFonts w:cs="Times New Roman"/>
                <w:b/>
                <w:sz w:val="24"/>
                <w:szCs w:val="24"/>
              </w:rPr>
            </w:pPr>
          </w:p>
        </w:tc>
        <w:tc>
          <w:tcPr>
            <w:tcW w:w="1842" w:type="dxa"/>
          </w:tcPr>
          <w:p w:rsidR="00547ED9" w:rsidRPr="00547ED9" w:rsidRDefault="00691462" w:rsidP="00547ED9">
            <w:pPr>
              <w:autoSpaceDE w:val="0"/>
              <w:autoSpaceDN w:val="0"/>
              <w:adjustRightInd w:val="0"/>
              <w:jc w:val="center"/>
              <w:rPr>
                <w:rFonts w:cs="Times New Roman"/>
                <w:b/>
                <w:sz w:val="24"/>
                <w:szCs w:val="24"/>
              </w:rPr>
            </w:pPr>
            <w:r>
              <w:rPr>
                <w:rFonts w:cs="Times New Roman"/>
                <w:b/>
                <w:sz w:val="24"/>
                <w:szCs w:val="24"/>
              </w:rPr>
              <w:t>Madde 2</w:t>
            </w:r>
          </w:p>
        </w:tc>
        <w:tc>
          <w:tcPr>
            <w:tcW w:w="6379" w:type="dxa"/>
          </w:tcPr>
          <w:p w:rsidR="00691462" w:rsidRPr="00F63435" w:rsidRDefault="00547ED9" w:rsidP="00DE5696">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2410" w:type="dxa"/>
          </w:tcPr>
          <w:p w:rsidR="00547ED9" w:rsidRDefault="00547ED9" w:rsidP="001E2C53">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Pr="00F63435" w:rsidRDefault="00AD749F" w:rsidP="00691462">
            <w:pPr>
              <w:autoSpaceDE w:val="0"/>
              <w:autoSpaceDN w:val="0"/>
              <w:adjustRightInd w:val="0"/>
              <w:rPr>
                <w:rFonts w:cs="Times New Roman"/>
                <w:sz w:val="24"/>
                <w:szCs w:val="24"/>
              </w:rPr>
            </w:pPr>
          </w:p>
        </w:tc>
        <w:tc>
          <w:tcPr>
            <w:tcW w:w="1843" w:type="dxa"/>
          </w:tcPr>
          <w:p w:rsidR="00547ED9" w:rsidRPr="00F63435" w:rsidRDefault="00547ED9" w:rsidP="006E167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970"/>
        </w:trPr>
        <w:tc>
          <w:tcPr>
            <w:tcW w:w="2235" w:type="dxa"/>
            <w:vMerge/>
            <w:vAlign w:val="center"/>
          </w:tcPr>
          <w:p w:rsidR="00547ED9" w:rsidRPr="00F63435" w:rsidRDefault="00547ED9" w:rsidP="00184BA5">
            <w:pPr>
              <w:autoSpaceDE w:val="0"/>
              <w:autoSpaceDN w:val="0"/>
              <w:adjustRightInd w:val="0"/>
              <w:jc w:val="center"/>
              <w:rPr>
                <w:rFonts w:cs="Times New Roman"/>
                <w:b/>
                <w:sz w:val="24"/>
                <w:szCs w:val="24"/>
              </w:rPr>
            </w:pPr>
          </w:p>
        </w:tc>
        <w:tc>
          <w:tcPr>
            <w:tcW w:w="1842" w:type="dxa"/>
          </w:tcPr>
          <w:p w:rsidR="00547ED9" w:rsidRPr="00547ED9" w:rsidRDefault="00547ED9" w:rsidP="00691462">
            <w:pPr>
              <w:autoSpaceDE w:val="0"/>
              <w:autoSpaceDN w:val="0"/>
              <w:adjustRightInd w:val="0"/>
              <w:jc w:val="center"/>
              <w:rPr>
                <w:rFonts w:cs="Times New Roman"/>
                <w:b/>
                <w:sz w:val="24"/>
                <w:szCs w:val="24"/>
              </w:rPr>
            </w:pPr>
            <w:r w:rsidRPr="00547ED9">
              <w:rPr>
                <w:rFonts w:cs="Times New Roman"/>
                <w:b/>
                <w:sz w:val="24"/>
                <w:szCs w:val="24"/>
              </w:rPr>
              <w:t xml:space="preserve">Madde </w:t>
            </w:r>
            <w:r w:rsidR="00691462">
              <w:rPr>
                <w:rFonts w:cs="Times New Roman"/>
                <w:b/>
                <w:sz w:val="24"/>
                <w:szCs w:val="24"/>
              </w:rPr>
              <w:t>3</w:t>
            </w:r>
          </w:p>
        </w:tc>
        <w:tc>
          <w:tcPr>
            <w:tcW w:w="6379" w:type="dxa"/>
          </w:tcPr>
          <w:p w:rsidR="00691462" w:rsidRPr="00691462" w:rsidRDefault="00547ED9" w:rsidP="00184BA5">
            <w:pPr>
              <w:autoSpaceDE w:val="0"/>
              <w:autoSpaceDN w:val="0"/>
              <w:adjustRightInd w:val="0"/>
              <w:jc w:val="both"/>
              <w:rPr>
                <w:rFonts w:ascii="Times New Roman" w:hAnsi="Times New Roman" w:cs="Times New Roman"/>
                <w:sz w:val="24"/>
                <w:szCs w:val="24"/>
              </w:rPr>
            </w:pPr>
            <w:r w:rsidRPr="00F63435">
              <w:rPr>
                <w:rFonts w:cs="Times New Roman"/>
                <w:sz w:val="24"/>
                <w:szCs w:val="24"/>
              </w:rPr>
              <w:t>Tüm çalışanlarımıza ve maskesi olmayan öğrenci ve ziyaretçilerimize girişte maske verilecek,</w:t>
            </w:r>
            <w:r w:rsidR="007A3CFC">
              <w:rPr>
                <w:rFonts w:cs="Times New Roman"/>
                <w:sz w:val="24"/>
                <w:szCs w:val="24"/>
              </w:rPr>
              <w:t xml:space="preserve"> ziyaretçi ve öğretmenlerin girişte ateşleri temassız ateş ölçer ile ölçülecek, </w:t>
            </w:r>
            <w:r w:rsidRPr="00F63435">
              <w:rPr>
                <w:rFonts w:cs="Times New Roman"/>
                <w:sz w:val="24"/>
                <w:szCs w:val="24"/>
              </w:rPr>
              <w:t xml:space="preserve"> çalışanlarımız, öğrenci ve ziyaretçilerimiz okulumuzun tamamında maske kullanacaktır</w:t>
            </w:r>
            <w:r w:rsidR="00AD749F">
              <w:rPr>
                <w:rFonts w:cs="Times New Roman"/>
                <w:sz w:val="24"/>
                <w:szCs w:val="24"/>
              </w:rPr>
              <w:t>, gerektiğinde değiştirmeleri sağlanacaktır</w:t>
            </w:r>
            <w:r w:rsidRPr="00F63435">
              <w:rPr>
                <w:rFonts w:cs="Times New Roman"/>
                <w:sz w:val="24"/>
                <w:szCs w:val="24"/>
              </w:rPr>
              <w:t>. Girişte el antiseptikleri kullanılacaktır</w:t>
            </w:r>
            <w:r w:rsidRPr="009B3483">
              <w:rPr>
                <w:rFonts w:cs="Times New Roman"/>
                <w:sz w:val="24"/>
                <w:szCs w:val="24"/>
              </w:rPr>
              <w:t xml:space="preserve">. </w:t>
            </w:r>
            <w:r>
              <w:rPr>
                <w:rFonts w:cs="Times New Roman"/>
                <w:sz w:val="24"/>
                <w:szCs w:val="24"/>
              </w:rPr>
              <w:t>(</w:t>
            </w:r>
            <w:r>
              <w:rPr>
                <w:rFonts w:cstheme="minorHAnsi"/>
                <w:sz w:val="24"/>
                <w:szCs w:val="24"/>
              </w:rPr>
              <w:t>A</w:t>
            </w:r>
            <w:r w:rsidRPr="009B3483">
              <w:rPr>
                <w:rFonts w:cstheme="minorHAnsi"/>
                <w:sz w:val="24"/>
                <w:szCs w:val="24"/>
              </w:rPr>
              <w:t>cil durumlar haricinde ziyaretçi kabul edilme</w:t>
            </w:r>
            <w:r>
              <w:rPr>
                <w:rFonts w:cstheme="minorHAnsi"/>
                <w:sz w:val="24"/>
                <w:szCs w:val="24"/>
              </w:rPr>
              <w:t>yecektir.)</w:t>
            </w:r>
            <w:r w:rsidR="0000288B" w:rsidRPr="0000288B">
              <w:rPr>
                <w:rFonts w:cstheme="minorHAnsi"/>
                <w:sz w:val="24"/>
                <w:szCs w:val="24"/>
              </w:rPr>
              <w:t>Pano, ekran vb. görünür alanlara, hijyen ve sanitasyon bilincini ve farkındalığını artırmaya yönelik afiş, poster vb. asılacaktır.</w:t>
            </w:r>
          </w:p>
        </w:tc>
        <w:tc>
          <w:tcPr>
            <w:tcW w:w="2410" w:type="dxa"/>
          </w:tcPr>
          <w:p w:rsidR="00AD749F" w:rsidRDefault="00547ED9" w:rsidP="00AD749F">
            <w:pPr>
              <w:autoSpaceDE w:val="0"/>
              <w:autoSpaceDN w:val="0"/>
              <w:adjustRightInd w:val="0"/>
              <w:rPr>
                <w:rFonts w:cs="Times New Roman"/>
                <w:sz w:val="24"/>
                <w:szCs w:val="24"/>
              </w:rPr>
            </w:pPr>
            <w:r>
              <w:rPr>
                <w:rFonts w:cs="Times New Roman"/>
                <w:sz w:val="24"/>
                <w:szCs w:val="24"/>
              </w:rPr>
              <w:t>Okul</w:t>
            </w:r>
            <w:r w:rsidR="00AD749F">
              <w:rPr>
                <w:rFonts w:cs="Times New Roman"/>
                <w:sz w:val="24"/>
                <w:szCs w:val="24"/>
              </w:rPr>
              <w:t xml:space="preserve">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F63435" w:rsidRDefault="00547ED9" w:rsidP="00AD749F">
            <w:pPr>
              <w:autoSpaceDE w:val="0"/>
              <w:autoSpaceDN w:val="0"/>
              <w:adjustRightInd w:val="0"/>
              <w:rPr>
                <w:rFonts w:cs="Times New Roman"/>
                <w:sz w:val="24"/>
                <w:szCs w:val="24"/>
              </w:rPr>
            </w:pPr>
            <w:r w:rsidRPr="00F63435">
              <w:rPr>
                <w:rFonts w:cs="Times New Roman"/>
                <w:sz w:val="24"/>
                <w:szCs w:val="24"/>
              </w:rPr>
              <w:t xml:space="preserve">Güvenlik Personelleri </w:t>
            </w:r>
          </w:p>
        </w:tc>
        <w:tc>
          <w:tcPr>
            <w:tcW w:w="1843" w:type="dxa"/>
          </w:tcPr>
          <w:p w:rsidR="00547ED9" w:rsidRPr="00F63435" w:rsidRDefault="00547ED9" w:rsidP="00184BA5">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970"/>
        </w:trPr>
        <w:tc>
          <w:tcPr>
            <w:tcW w:w="2235" w:type="dxa"/>
            <w:vMerge/>
            <w:vAlign w:val="center"/>
          </w:tcPr>
          <w:p w:rsidR="00547ED9" w:rsidRPr="00F63435" w:rsidRDefault="00547ED9" w:rsidP="00184BA5">
            <w:pPr>
              <w:autoSpaceDE w:val="0"/>
              <w:autoSpaceDN w:val="0"/>
              <w:adjustRightInd w:val="0"/>
              <w:jc w:val="center"/>
              <w:rPr>
                <w:rFonts w:cs="Times New Roman"/>
                <w:b/>
                <w:sz w:val="24"/>
                <w:szCs w:val="24"/>
              </w:rPr>
            </w:pPr>
          </w:p>
        </w:tc>
        <w:tc>
          <w:tcPr>
            <w:tcW w:w="1842" w:type="dxa"/>
          </w:tcPr>
          <w:p w:rsidR="00547ED9" w:rsidRPr="00547ED9" w:rsidRDefault="00547ED9" w:rsidP="00691462">
            <w:pPr>
              <w:autoSpaceDE w:val="0"/>
              <w:autoSpaceDN w:val="0"/>
              <w:adjustRightInd w:val="0"/>
              <w:jc w:val="center"/>
              <w:rPr>
                <w:rFonts w:cstheme="minorHAnsi"/>
                <w:b/>
                <w:sz w:val="24"/>
                <w:szCs w:val="24"/>
              </w:rPr>
            </w:pPr>
            <w:r w:rsidRPr="00547ED9">
              <w:rPr>
                <w:rFonts w:cs="Times New Roman"/>
                <w:b/>
                <w:sz w:val="24"/>
                <w:szCs w:val="24"/>
              </w:rPr>
              <w:t>Madde</w:t>
            </w:r>
            <w:r w:rsidR="00691462">
              <w:rPr>
                <w:rFonts w:cs="Times New Roman"/>
                <w:b/>
                <w:sz w:val="24"/>
                <w:szCs w:val="24"/>
              </w:rPr>
              <w:t xml:space="preserve"> 4</w:t>
            </w:r>
          </w:p>
        </w:tc>
        <w:tc>
          <w:tcPr>
            <w:tcW w:w="6379" w:type="dxa"/>
          </w:tcPr>
          <w:p w:rsidR="00547ED9" w:rsidRDefault="00547ED9" w:rsidP="003B461D">
            <w:pPr>
              <w:autoSpaceDE w:val="0"/>
              <w:autoSpaceDN w:val="0"/>
              <w:adjustRightInd w:val="0"/>
              <w:jc w:val="both"/>
              <w:rPr>
                <w:rFonts w:cstheme="minorHAnsi"/>
                <w:sz w:val="24"/>
                <w:szCs w:val="24"/>
              </w:rPr>
            </w:pPr>
            <w:r w:rsidRPr="003B461D">
              <w:rPr>
                <w:rFonts w:cstheme="minorHAnsi"/>
                <w:sz w:val="24"/>
                <w:szCs w:val="24"/>
              </w:rPr>
              <w:t xml:space="preserve">Öğrenciler ve personelin devamsızlıkları takip edilecek, devamsızlıklardaki artışların salgın hastalıklarla ilişkili olması halinde Mehmet Nurhan Kaynak Aile Sağlık Merkezi ile İlçe Milli Eğitim Müdürlüğü’ne bilgi verilecektir. </w:t>
            </w:r>
          </w:p>
          <w:p w:rsidR="00691462" w:rsidRPr="003B461D" w:rsidRDefault="00691462" w:rsidP="003B461D">
            <w:pPr>
              <w:autoSpaceDE w:val="0"/>
              <w:autoSpaceDN w:val="0"/>
              <w:adjustRightInd w:val="0"/>
              <w:jc w:val="both"/>
              <w:rPr>
                <w:rFonts w:cstheme="minorHAnsi"/>
                <w:sz w:val="24"/>
                <w:szCs w:val="24"/>
              </w:rPr>
            </w:pPr>
          </w:p>
        </w:tc>
        <w:tc>
          <w:tcPr>
            <w:tcW w:w="2410" w:type="dxa"/>
          </w:tcPr>
          <w:p w:rsidR="00547ED9" w:rsidRDefault="00547ED9" w:rsidP="003B461D">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547ED9" w:rsidP="00184BA5">
            <w:pPr>
              <w:autoSpaceDE w:val="0"/>
              <w:autoSpaceDN w:val="0"/>
              <w:adjustRightInd w:val="0"/>
              <w:rPr>
                <w:rFonts w:cs="Times New Roman"/>
                <w:sz w:val="24"/>
                <w:szCs w:val="24"/>
              </w:rPr>
            </w:pPr>
          </w:p>
        </w:tc>
        <w:tc>
          <w:tcPr>
            <w:tcW w:w="1843" w:type="dxa"/>
          </w:tcPr>
          <w:p w:rsidR="00547ED9" w:rsidRPr="00F63435" w:rsidRDefault="00547ED9" w:rsidP="00184BA5">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240"/>
        </w:trPr>
        <w:tc>
          <w:tcPr>
            <w:tcW w:w="2235" w:type="dxa"/>
            <w:vAlign w:val="center"/>
          </w:tcPr>
          <w:p w:rsidR="00547ED9" w:rsidRPr="00F63435" w:rsidRDefault="00547ED9" w:rsidP="00C812AE">
            <w:pPr>
              <w:autoSpaceDE w:val="0"/>
              <w:autoSpaceDN w:val="0"/>
              <w:adjustRightInd w:val="0"/>
              <w:jc w:val="center"/>
              <w:rPr>
                <w:rFonts w:cs="Times New Roman"/>
                <w:b/>
                <w:sz w:val="24"/>
                <w:szCs w:val="24"/>
              </w:rPr>
            </w:pPr>
            <w:r w:rsidRPr="00F63435">
              <w:rPr>
                <w:rFonts w:cs="Times New Roman"/>
                <w:b/>
                <w:sz w:val="24"/>
                <w:szCs w:val="24"/>
              </w:rPr>
              <w:lastRenderedPageBreak/>
              <w:t>Çay Ocakları</w:t>
            </w: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5</w:t>
            </w:r>
          </w:p>
        </w:tc>
        <w:tc>
          <w:tcPr>
            <w:tcW w:w="6379" w:type="dxa"/>
          </w:tcPr>
          <w:p w:rsidR="00547ED9" w:rsidRPr="00F63435" w:rsidRDefault="00547ED9" w:rsidP="001E2C53">
            <w:pPr>
              <w:autoSpaceDE w:val="0"/>
              <w:autoSpaceDN w:val="0"/>
              <w:adjustRightInd w:val="0"/>
              <w:jc w:val="both"/>
              <w:rPr>
                <w:rFonts w:cs="Times New Roman"/>
                <w:sz w:val="24"/>
                <w:szCs w:val="24"/>
              </w:rPr>
            </w:pPr>
            <w:r w:rsidRPr="00F63435">
              <w:rPr>
                <w:rFonts w:cs="Times New Roman"/>
                <w:sz w:val="24"/>
                <w:szCs w:val="24"/>
              </w:rPr>
              <w:t xml:space="preserve">Çay ocaklarına görevli haricinde çay </w:t>
            </w:r>
            <w:r>
              <w:rPr>
                <w:rFonts w:cs="Times New Roman"/>
                <w:sz w:val="24"/>
                <w:szCs w:val="24"/>
              </w:rPr>
              <w:t>h</w:t>
            </w:r>
            <w:r w:rsidRPr="00F63435">
              <w:rPr>
                <w:rFonts w:cs="Times New Roman"/>
                <w:sz w:val="24"/>
                <w:szCs w:val="24"/>
              </w:rPr>
              <w:t>a</w:t>
            </w:r>
            <w:r>
              <w:rPr>
                <w:rFonts w:cs="Times New Roman"/>
                <w:sz w:val="24"/>
                <w:szCs w:val="24"/>
              </w:rPr>
              <w:t>zırlama işlemi</w:t>
            </w:r>
            <w:r w:rsidRPr="00F63435">
              <w:rPr>
                <w:rFonts w:cs="Times New Roman"/>
                <w:sz w:val="24"/>
                <w:szCs w:val="24"/>
              </w:rPr>
              <w:t xml:space="preserve"> yapılmayacaktır</w:t>
            </w:r>
            <w:r>
              <w:rPr>
                <w:rFonts w:cs="Times New Roman"/>
                <w:sz w:val="24"/>
                <w:szCs w:val="24"/>
              </w:rPr>
              <w:t>.</w:t>
            </w:r>
            <w:r w:rsidRPr="00F63435">
              <w:rPr>
                <w:rFonts w:cs="Times New Roman"/>
                <w:sz w:val="24"/>
                <w:szCs w:val="24"/>
              </w:rPr>
              <w:t xml:space="preserve"> Kişilere ait kullanılan her bardak sadece bulaşık makinesinde yüksek ısıda yıkanacak, diğer </w:t>
            </w:r>
            <w:r>
              <w:rPr>
                <w:rFonts w:cs="Times New Roman"/>
                <w:sz w:val="24"/>
                <w:szCs w:val="24"/>
              </w:rPr>
              <w:t>durumlarda tek kullanımlık bardakla servis yapılacaktır.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F63435" w:rsidRDefault="00547ED9" w:rsidP="00AD749F">
            <w:pPr>
              <w:autoSpaceDE w:val="0"/>
              <w:autoSpaceDN w:val="0"/>
              <w:adjustRightInd w:val="0"/>
              <w:rPr>
                <w:rFonts w:cs="Times New Roman"/>
                <w:sz w:val="24"/>
                <w:szCs w:val="24"/>
              </w:rPr>
            </w:pPr>
            <w:r>
              <w:rPr>
                <w:rFonts w:cs="Times New Roman"/>
                <w:sz w:val="24"/>
                <w:szCs w:val="24"/>
              </w:rPr>
              <w:t xml:space="preserve">Çay ocağında Görevli </w:t>
            </w:r>
            <w:r w:rsidRPr="00F63435">
              <w:rPr>
                <w:rFonts w:cs="Times New Roman"/>
                <w:sz w:val="24"/>
                <w:szCs w:val="24"/>
              </w:rPr>
              <w:t>Çalışanlar</w:t>
            </w:r>
          </w:p>
          <w:p w:rsidR="00547ED9" w:rsidRPr="00F63435" w:rsidRDefault="00547ED9" w:rsidP="000D46C8">
            <w:pPr>
              <w:autoSpaceDE w:val="0"/>
              <w:autoSpaceDN w:val="0"/>
              <w:adjustRightInd w:val="0"/>
              <w:rPr>
                <w:rFonts w:cs="Times New Roman"/>
                <w:sz w:val="24"/>
                <w:szCs w:val="24"/>
              </w:rPr>
            </w:pPr>
            <w:r w:rsidRPr="00F63435">
              <w:rPr>
                <w:rFonts w:cs="Times New Roman"/>
                <w:sz w:val="24"/>
                <w:szCs w:val="24"/>
              </w:rPr>
              <w:t>Tüm Personel</w:t>
            </w:r>
          </w:p>
        </w:tc>
        <w:tc>
          <w:tcPr>
            <w:tcW w:w="1843" w:type="dxa"/>
          </w:tcPr>
          <w:p w:rsidR="00547ED9" w:rsidRPr="00F63435" w:rsidRDefault="00547ED9" w:rsidP="00C812AE">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240"/>
        </w:trPr>
        <w:tc>
          <w:tcPr>
            <w:tcW w:w="2235" w:type="dxa"/>
            <w:vMerge w:val="restart"/>
            <w:vAlign w:val="center"/>
          </w:tcPr>
          <w:p w:rsidR="00547ED9" w:rsidRPr="003218DB" w:rsidRDefault="00547ED9" w:rsidP="0062284B">
            <w:pPr>
              <w:autoSpaceDE w:val="0"/>
              <w:autoSpaceDN w:val="0"/>
              <w:adjustRightInd w:val="0"/>
              <w:jc w:val="center"/>
              <w:rPr>
                <w:rFonts w:cs="Times New Roman"/>
                <w:b/>
                <w:sz w:val="24"/>
                <w:szCs w:val="24"/>
              </w:rPr>
            </w:pPr>
            <w:r>
              <w:rPr>
                <w:rFonts w:cs="Times New Roman"/>
                <w:b/>
                <w:sz w:val="24"/>
                <w:szCs w:val="24"/>
              </w:rPr>
              <w:t>İdare Odaları</w:t>
            </w:r>
          </w:p>
          <w:p w:rsidR="00547ED9" w:rsidRPr="003218DB" w:rsidRDefault="008A0FB8" w:rsidP="0062284B">
            <w:pPr>
              <w:autoSpaceDE w:val="0"/>
              <w:autoSpaceDN w:val="0"/>
              <w:adjustRightInd w:val="0"/>
              <w:jc w:val="center"/>
              <w:rPr>
                <w:rFonts w:cs="Times New Roman"/>
                <w:b/>
                <w:sz w:val="24"/>
                <w:szCs w:val="24"/>
              </w:rPr>
            </w:pPr>
            <w:r>
              <w:rPr>
                <w:rFonts w:cs="Times New Roman"/>
                <w:b/>
                <w:sz w:val="24"/>
                <w:szCs w:val="24"/>
              </w:rPr>
              <w:t>Öğretmen Odası</w:t>
            </w: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6</w:t>
            </w:r>
          </w:p>
        </w:tc>
        <w:tc>
          <w:tcPr>
            <w:tcW w:w="6379" w:type="dxa"/>
          </w:tcPr>
          <w:p w:rsidR="00547ED9" w:rsidRDefault="00547ED9" w:rsidP="00BE5CD9">
            <w:pPr>
              <w:autoSpaceDE w:val="0"/>
              <w:autoSpaceDN w:val="0"/>
              <w:adjustRightInd w:val="0"/>
              <w:jc w:val="both"/>
              <w:rPr>
                <w:rFonts w:cs="Times New Roman"/>
                <w:sz w:val="24"/>
                <w:szCs w:val="24"/>
              </w:rPr>
            </w:pPr>
            <w:r>
              <w:rPr>
                <w:rFonts w:cs="Times New Roman"/>
                <w:sz w:val="24"/>
                <w:szCs w:val="24"/>
              </w:rPr>
              <w:t>İdare odaları ve öğretmen odasında</w:t>
            </w:r>
            <w:r w:rsidRPr="003218DB">
              <w:rPr>
                <w:rFonts w:cs="Times New Roman"/>
                <w:sz w:val="24"/>
                <w:szCs w:val="24"/>
              </w:rPr>
              <w:t xml:space="preserve"> 1,5 metre mesafeye uyac</w:t>
            </w:r>
            <w:r>
              <w:rPr>
                <w:rFonts w:cs="Times New Roman"/>
                <w:sz w:val="24"/>
                <w:szCs w:val="24"/>
              </w:rPr>
              <w:t>ak şekilde düzenleme yapılacak</w:t>
            </w:r>
            <w:r w:rsidRPr="003218DB">
              <w:rPr>
                <w:rFonts w:cs="Times New Roman"/>
                <w:sz w:val="24"/>
                <w:szCs w:val="24"/>
              </w:rPr>
              <w:t>tır.</w:t>
            </w:r>
          </w:p>
          <w:p w:rsidR="00691462" w:rsidRPr="003218DB" w:rsidRDefault="00691462" w:rsidP="00BE5CD9">
            <w:pPr>
              <w:autoSpaceDE w:val="0"/>
              <w:autoSpaceDN w:val="0"/>
              <w:adjustRightInd w:val="0"/>
              <w:jc w:val="both"/>
              <w:rPr>
                <w:rFonts w:cs="Times New Roman"/>
                <w:sz w:val="24"/>
                <w:szCs w:val="24"/>
              </w:rPr>
            </w:pP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547ED9" w:rsidRPr="003218DB"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547ED9" w:rsidTr="00691462">
        <w:trPr>
          <w:trHeight w:val="1139"/>
        </w:trPr>
        <w:tc>
          <w:tcPr>
            <w:tcW w:w="2235" w:type="dxa"/>
            <w:vMerge/>
            <w:vAlign w:val="center"/>
          </w:tcPr>
          <w:p w:rsidR="00547ED9" w:rsidRPr="003218DB" w:rsidRDefault="00547ED9" w:rsidP="00C812AE">
            <w:pPr>
              <w:autoSpaceDE w:val="0"/>
              <w:autoSpaceDN w:val="0"/>
              <w:adjustRightInd w:val="0"/>
              <w:jc w:val="center"/>
              <w:rPr>
                <w:rFonts w:cs="Times New Roman"/>
                <w:b/>
                <w:sz w:val="24"/>
                <w:szCs w:val="24"/>
              </w:rPr>
            </w:pP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7</w:t>
            </w:r>
          </w:p>
        </w:tc>
        <w:tc>
          <w:tcPr>
            <w:tcW w:w="6379" w:type="dxa"/>
          </w:tcPr>
          <w:p w:rsidR="00547ED9" w:rsidRPr="003218DB" w:rsidRDefault="00547ED9" w:rsidP="00C812AE">
            <w:pPr>
              <w:autoSpaceDE w:val="0"/>
              <w:autoSpaceDN w:val="0"/>
              <w:adjustRightInd w:val="0"/>
              <w:jc w:val="both"/>
              <w:rPr>
                <w:rFonts w:cs="Times New Roman"/>
                <w:sz w:val="24"/>
                <w:szCs w:val="24"/>
              </w:rPr>
            </w:pPr>
            <w:r>
              <w:rPr>
                <w:rFonts w:cs="Times New Roman"/>
                <w:sz w:val="24"/>
                <w:szCs w:val="24"/>
              </w:rPr>
              <w:t>İdare odaları ve öğretmen odası</w:t>
            </w:r>
            <w:r w:rsidRPr="003218DB">
              <w:rPr>
                <w:rFonts w:cs="Times New Roman"/>
                <w:sz w:val="24"/>
                <w:szCs w:val="24"/>
              </w:rPr>
              <w:t xml:space="preserve"> her gün mesai bitiminde temizlenecektir. </w:t>
            </w:r>
          </w:p>
          <w:p w:rsidR="00691462" w:rsidRPr="003218DB" w:rsidRDefault="00691462" w:rsidP="00C812AE">
            <w:pPr>
              <w:autoSpaceDE w:val="0"/>
              <w:autoSpaceDN w:val="0"/>
              <w:adjustRightInd w:val="0"/>
              <w:jc w:val="both"/>
              <w:rPr>
                <w:rFonts w:cs="Times New Roman"/>
                <w:sz w:val="24"/>
                <w:szCs w:val="24"/>
              </w:rPr>
            </w:pPr>
          </w:p>
        </w:tc>
        <w:tc>
          <w:tcPr>
            <w:tcW w:w="2410" w:type="dxa"/>
          </w:tcPr>
          <w:p w:rsidR="00547ED9" w:rsidRDefault="00547ED9" w:rsidP="00C812AE">
            <w:pPr>
              <w:autoSpaceDE w:val="0"/>
              <w:autoSpaceDN w:val="0"/>
              <w:adjustRightInd w:val="0"/>
              <w:rPr>
                <w:rFonts w:cs="Times New Roman"/>
                <w:sz w:val="24"/>
                <w:szCs w:val="24"/>
              </w:rPr>
            </w:pPr>
            <w:r w:rsidRPr="003218DB">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Pr="003218DB" w:rsidRDefault="00547ED9" w:rsidP="00C812AE">
            <w:pPr>
              <w:autoSpaceDE w:val="0"/>
              <w:autoSpaceDN w:val="0"/>
              <w:adjustRightInd w:val="0"/>
              <w:rPr>
                <w:rFonts w:cs="Times New Roman"/>
                <w:sz w:val="24"/>
                <w:szCs w:val="24"/>
              </w:rPr>
            </w:pPr>
            <w:r w:rsidRPr="003218DB">
              <w:rPr>
                <w:rFonts w:cs="Times New Roman"/>
                <w:sz w:val="24"/>
                <w:szCs w:val="24"/>
              </w:rPr>
              <w:t>Destek Hizmetler</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Sürekli</w:t>
            </w:r>
          </w:p>
        </w:tc>
      </w:tr>
      <w:tr w:rsidR="00547ED9" w:rsidTr="00AD749F">
        <w:trPr>
          <w:trHeight w:val="240"/>
        </w:trPr>
        <w:tc>
          <w:tcPr>
            <w:tcW w:w="2235" w:type="dxa"/>
            <w:vMerge/>
            <w:vAlign w:val="center"/>
          </w:tcPr>
          <w:p w:rsidR="00547ED9" w:rsidRPr="003218DB" w:rsidRDefault="00547ED9" w:rsidP="00C812AE">
            <w:pPr>
              <w:autoSpaceDE w:val="0"/>
              <w:autoSpaceDN w:val="0"/>
              <w:adjustRightInd w:val="0"/>
              <w:jc w:val="center"/>
              <w:rPr>
                <w:rFonts w:cs="Times New Roman"/>
                <w:b/>
                <w:sz w:val="24"/>
                <w:szCs w:val="24"/>
              </w:rPr>
            </w:pP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8</w:t>
            </w:r>
          </w:p>
        </w:tc>
        <w:tc>
          <w:tcPr>
            <w:tcW w:w="6379" w:type="dxa"/>
          </w:tcPr>
          <w:p w:rsidR="007A3CFC" w:rsidRPr="003218DB" w:rsidRDefault="00547ED9" w:rsidP="00C812AE">
            <w:pPr>
              <w:autoSpaceDE w:val="0"/>
              <w:autoSpaceDN w:val="0"/>
              <w:adjustRightInd w:val="0"/>
              <w:jc w:val="both"/>
              <w:rPr>
                <w:rFonts w:cs="Times New Roman"/>
                <w:sz w:val="24"/>
                <w:szCs w:val="24"/>
              </w:rPr>
            </w:pPr>
            <w:r>
              <w:rPr>
                <w:rFonts w:cs="Times New Roman"/>
                <w:sz w:val="24"/>
                <w:szCs w:val="24"/>
              </w:rPr>
              <w:t>Öğretmenler odasındaki</w:t>
            </w:r>
            <w:r w:rsidRPr="003218DB">
              <w:rPr>
                <w:rFonts w:cs="Times New Roman"/>
                <w:sz w:val="24"/>
                <w:szCs w:val="24"/>
              </w:rPr>
              <w:t xml:space="preserve"> masalar üzerinde klasör, dosya, evrak vb. olmaması bunların dolaplarda, çekmecelerde muhafazası temizlik ve hijyen açısından önem arz etmektedir. Kalem, zımba, delgeç vb. eşyalar ortak kullanılmamalıdır. Zorunlu hallerde dezenfekte edilmelidir.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410537" w:rsidRDefault="00547ED9" w:rsidP="00410537">
            <w:pPr>
              <w:autoSpaceDE w:val="0"/>
              <w:autoSpaceDN w:val="0"/>
              <w:adjustRightInd w:val="0"/>
              <w:rPr>
                <w:rFonts w:cs="Times New Roman"/>
                <w:sz w:val="24"/>
                <w:szCs w:val="24"/>
              </w:rPr>
            </w:pPr>
            <w:r w:rsidRPr="003218DB">
              <w:rPr>
                <w:rFonts w:cs="Times New Roman"/>
                <w:sz w:val="24"/>
                <w:szCs w:val="24"/>
              </w:rPr>
              <w:t>T</w:t>
            </w:r>
            <w:r w:rsidR="00410537">
              <w:rPr>
                <w:rFonts w:cs="Times New Roman"/>
                <w:sz w:val="24"/>
                <w:szCs w:val="24"/>
              </w:rPr>
              <w:t>üm çalışanlar</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Sürekli</w:t>
            </w:r>
          </w:p>
        </w:tc>
      </w:tr>
      <w:tr w:rsidR="00B10BCE" w:rsidTr="00AD749F">
        <w:trPr>
          <w:trHeight w:val="240"/>
        </w:trPr>
        <w:tc>
          <w:tcPr>
            <w:tcW w:w="2235" w:type="dxa"/>
            <w:vMerge w:val="restart"/>
            <w:vAlign w:val="center"/>
          </w:tcPr>
          <w:p w:rsidR="00B10BCE" w:rsidRPr="003218DB" w:rsidRDefault="00B10BCE" w:rsidP="00C812AE">
            <w:pPr>
              <w:autoSpaceDE w:val="0"/>
              <w:autoSpaceDN w:val="0"/>
              <w:adjustRightInd w:val="0"/>
              <w:jc w:val="center"/>
              <w:rPr>
                <w:rFonts w:cs="Times New Roman"/>
                <w:b/>
                <w:sz w:val="24"/>
                <w:szCs w:val="24"/>
              </w:rPr>
            </w:pPr>
            <w:r>
              <w:rPr>
                <w:rFonts w:cs="Times New Roman"/>
                <w:b/>
                <w:sz w:val="24"/>
                <w:szCs w:val="24"/>
              </w:rPr>
              <w:t xml:space="preserve">Toplantı Salonu </w:t>
            </w:r>
          </w:p>
        </w:tc>
        <w:tc>
          <w:tcPr>
            <w:tcW w:w="1842" w:type="dxa"/>
          </w:tcPr>
          <w:p w:rsidR="00B10BCE" w:rsidRPr="00547ED9" w:rsidRDefault="00B10BCE"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9</w:t>
            </w:r>
          </w:p>
        </w:tc>
        <w:tc>
          <w:tcPr>
            <w:tcW w:w="6379" w:type="dxa"/>
          </w:tcPr>
          <w:p w:rsidR="00691462" w:rsidRPr="003218DB" w:rsidRDefault="00B10BCE" w:rsidP="00C812AE">
            <w:pPr>
              <w:autoSpaceDE w:val="0"/>
              <w:autoSpaceDN w:val="0"/>
              <w:adjustRightInd w:val="0"/>
              <w:jc w:val="both"/>
              <w:rPr>
                <w:rFonts w:cs="Times New Roman"/>
                <w:sz w:val="24"/>
                <w:szCs w:val="24"/>
              </w:rPr>
            </w:pPr>
            <w:r w:rsidRPr="003218DB">
              <w:rPr>
                <w:rFonts w:cs="Times New Roman"/>
                <w:sz w:val="24"/>
                <w:szCs w:val="24"/>
              </w:rPr>
              <w:t>Toplantılar olabildiğince telekonferans</w:t>
            </w:r>
            <w:r>
              <w:rPr>
                <w:rFonts w:cs="Times New Roman"/>
                <w:sz w:val="24"/>
                <w:szCs w:val="24"/>
              </w:rPr>
              <w:t>/görüntülü arama</w:t>
            </w:r>
            <w:r w:rsidRPr="003218DB">
              <w:rPr>
                <w:rFonts w:cs="Times New Roman"/>
                <w:sz w:val="24"/>
                <w:szCs w:val="24"/>
              </w:rPr>
              <w:t xml:space="preserve"> yoluyla yapılmaya devam edecek, zorunlu hallerde yapılması gereken yüz yüze toplantılarda da sosyal mesafe kurallarına riayet edilecektir. Toplantılarda maske kullanılacaktır. Toplantı salonu sık sık havalandırılacaktır.</w:t>
            </w:r>
            <w:r>
              <w:rPr>
                <w:rFonts w:cs="Times New Roman"/>
                <w:sz w:val="24"/>
                <w:szCs w:val="24"/>
              </w:rPr>
              <w:t xml:space="preserve"> Toplantı odasındaki </w:t>
            </w:r>
            <w:r w:rsidRPr="003218DB">
              <w:rPr>
                <w:rFonts w:cs="Times New Roman"/>
                <w:sz w:val="24"/>
                <w:szCs w:val="24"/>
              </w:rPr>
              <w:t xml:space="preserve"> masalar üzerinde klasör, dosya, evrak vb. olmaması bunların dolaplarda, çekmecelerde muhafazası temizlik ve hijyen açısından önem arz etmektedir. Kalem, zımba, delgeç vb. eşyalar ortak kullanılma</w:t>
            </w:r>
            <w:r>
              <w:rPr>
                <w:rFonts w:cs="Times New Roman"/>
                <w:sz w:val="24"/>
                <w:szCs w:val="24"/>
              </w:rPr>
              <w:t>yacaktır</w:t>
            </w:r>
            <w:r w:rsidRPr="003218DB">
              <w:rPr>
                <w:rFonts w:cs="Times New Roman"/>
                <w:sz w:val="24"/>
                <w:szCs w:val="24"/>
              </w:rPr>
              <w:t>. Zorunlu</w:t>
            </w:r>
            <w:r>
              <w:rPr>
                <w:rFonts w:cs="Times New Roman"/>
                <w:sz w:val="24"/>
                <w:szCs w:val="24"/>
              </w:rPr>
              <w:t xml:space="preserve"> hallerde dezenfekte edilecektir</w:t>
            </w:r>
            <w:r w:rsidRPr="003218DB">
              <w:rPr>
                <w:rFonts w:cs="Times New Roman"/>
                <w:sz w:val="24"/>
                <w:szCs w:val="24"/>
              </w:rPr>
              <w:t>.</w:t>
            </w:r>
            <w:r>
              <w:rPr>
                <w:rFonts w:cs="Times New Roman"/>
                <w:sz w:val="24"/>
                <w:szCs w:val="24"/>
              </w:rPr>
              <w:t xml:space="preserve"> Kapalı şişede su harici</w:t>
            </w:r>
            <w:r w:rsidR="00691462">
              <w:rPr>
                <w:rFonts w:cs="Times New Roman"/>
                <w:sz w:val="24"/>
                <w:szCs w:val="24"/>
              </w:rPr>
              <w:t xml:space="preserve"> ikram yapılmayacaktır</w:t>
            </w:r>
          </w:p>
        </w:tc>
        <w:tc>
          <w:tcPr>
            <w:tcW w:w="2410" w:type="dxa"/>
          </w:tcPr>
          <w:p w:rsidR="00B10BCE" w:rsidRDefault="00B10BCE" w:rsidP="00AD749F">
            <w:pPr>
              <w:autoSpaceDE w:val="0"/>
              <w:autoSpaceDN w:val="0"/>
              <w:adjustRightInd w:val="0"/>
              <w:rPr>
                <w:rFonts w:cs="Times New Roman"/>
                <w:sz w:val="24"/>
                <w:szCs w:val="24"/>
              </w:rPr>
            </w:pPr>
            <w:r>
              <w:rPr>
                <w:rFonts w:cs="Times New Roman"/>
                <w:sz w:val="24"/>
                <w:szCs w:val="24"/>
              </w:rPr>
              <w:t>Okul Müdürü</w:t>
            </w:r>
          </w:p>
          <w:p w:rsidR="00B10BCE" w:rsidRDefault="00B10BCE"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B10BCE" w:rsidRPr="003218DB" w:rsidRDefault="00B10BCE" w:rsidP="00AD749F">
            <w:pPr>
              <w:autoSpaceDE w:val="0"/>
              <w:autoSpaceDN w:val="0"/>
              <w:adjustRightInd w:val="0"/>
              <w:rPr>
                <w:rFonts w:cs="Times New Roman"/>
                <w:sz w:val="24"/>
                <w:szCs w:val="24"/>
              </w:rPr>
            </w:pPr>
            <w:r w:rsidRPr="003218DB">
              <w:rPr>
                <w:rFonts w:cs="Times New Roman"/>
                <w:sz w:val="24"/>
                <w:szCs w:val="24"/>
              </w:rPr>
              <w:t>Tüm çalışanlar</w:t>
            </w:r>
          </w:p>
        </w:tc>
        <w:tc>
          <w:tcPr>
            <w:tcW w:w="1843" w:type="dxa"/>
          </w:tcPr>
          <w:p w:rsidR="00B10BCE" w:rsidRPr="003218DB" w:rsidRDefault="00B10BCE" w:rsidP="00C812AE">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B10BCE" w:rsidTr="00AD749F">
        <w:trPr>
          <w:trHeight w:val="240"/>
        </w:trPr>
        <w:tc>
          <w:tcPr>
            <w:tcW w:w="2235" w:type="dxa"/>
            <w:vMerge/>
            <w:vAlign w:val="center"/>
          </w:tcPr>
          <w:p w:rsidR="00B10BCE" w:rsidRDefault="00B10BCE" w:rsidP="00C812AE">
            <w:pPr>
              <w:autoSpaceDE w:val="0"/>
              <w:autoSpaceDN w:val="0"/>
              <w:adjustRightInd w:val="0"/>
              <w:jc w:val="center"/>
              <w:rPr>
                <w:rFonts w:cs="Times New Roman"/>
                <w:b/>
                <w:sz w:val="24"/>
                <w:szCs w:val="24"/>
              </w:rPr>
            </w:pPr>
          </w:p>
        </w:tc>
        <w:tc>
          <w:tcPr>
            <w:tcW w:w="1842" w:type="dxa"/>
          </w:tcPr>
          <w:p w:rsidR="00B10BCE" w:rsidRPr="00547ED9" w:rsidRDefault="00B10BCE" w:rsidP="00410537">
            <w:pPr>
              <w:autoSpaceDE w:val="0"/>
              <w:autoSpaceDN w:val="0"/>
              <w:adjustRightInd w:val="0"/>
              <w:jc w:val="center"/>
              <w:rPr>
                <w:rFonts w:cs="Times New Roman"/>
                <w:b/>
                <w:sz w:val="24"/>
                <w:szCs w:val="24"/>
              </w:rPr>
            </w:pPr>
            <w:r w:rsidRPr="00547ED9">
              <w:rPr>
                <w:rFonts w:cs="Times New Roman"/>
                <w:b/>
                <w:sz w:val="24"/>
                <w:szCs w:val="24"/>
              </w:rPr>
              <w:t xml:space="preserve">Madde </w:t>
            </w:r>
            <w:r w:rsidR="00410537">
              <w:rPr>
                <w:rFonts w:cs="Times New Roman"/>
                <w:b/>
                <w:sz w:val="24"/>
                <w:szCs w:val="24"/>
              </w:rPr>
              <w:t>10</w:t>
            </w:r>
          </w:p>
        </w:tc>
        <w:tc>
          <w:tcPr>
            <w:tcW w:w="6379" w:type="dxa"/>
          </w:tcPr>
          <w:p w:rsidR="00B10BCE" w:rsidRPr="007A6B2E" w:rsidRDefault="00B10BCE" w:rsidP="007A6B2E">
            <w:pPr>
              <w:autoSpaceDE w:val="0"/>
              <w:autoSpaceDN w:val="0"/>
              <w:adjustRightInd w:val="0"/>
              <w:jc w:val="both"/>
              <w:rPr>
                <w:rFonts w:cstheme="minorHAnsi"/>
                <w:sz w:val="24"/>
                <w:szCs w:val="24"/>
              </w:rPr>
            </w:pPr>
            <w:r w:rsidRPr="007A6B2E">
              <w:rPr>
                <w:rFonts w:eastAsia="Times New Roman" w:cstheme="minorHAnsi"/>
                <w:sz w:val="24"/>
                <w:szCs w:val="24"/>
                <w:lang w:bidi="tr-TR"/>
              </w:rPr>
              <w:t>Belge ve evraklar bilgisayar sistemleri üzerinden işlem görecek, e-imza kullanılacak, ıslak imza gereken durumlarda evrak sabit kalmalı ve sırayla sosyal mesafe gözetilerek evrak imzalanacaktır. Kişiler evrakları imzalarken şahsi kalemlerini kullanacak ve bu kalemler ortaklaşa kullanılmayacaktır.</w:t>
            </w:r>
            <w:r>
              <w:rPr>
                <w:rFonts w:eastAsia="Times New Roman" w:cstheme="minorHAnsi"/>
                <w:sz w:val="24"/>
                <w:szCs w:val="24"/>
                <w:lang w:bidi="tr-TR"/>
              </w:rPr>
              <w:t xml:space="preserve"> Toplantıya katılanların listesi müdürlüğümüzde saklanacaktır. </w:t>
            </w:r>
          </w:p>
        </w:tc>
        <w:tc>
          <w:tcPr>
            <w:tcW w:w="2410" w:type="dxa"/>
          </w:tcPr>
          <w:p w:rsidR="00B10BCE" w:rsidRDefault="00B10BCE" w:rsidP="007A6B2E">
            <w:pPr>
              <w:autoSpaceDE w:val="0"/>
              <w:autoSpaceDN w:val="0"/>
              <w:adjustRightInd w:val="0"/>
              <w:rPr>
                <w:rFonts w:cs="Times New Roman"/>
                <w:sz w:val="24"/>
                <w:szCs w:val="24"/>
              </w:rPr>
            </w:pPr>
            <w:r>
              <w:rPr>
                <w:rFonts w:cs="Times New Roman"/>
                <w:sz w:val="24"/>
                <w:szCs w:val="24"/>
              </w:rPr>
              <w:t>Okul Müdürü</w:t>
            </w:r>
          </w:p>
          <w:p w:rsidR="00B10BCE" w:rsidRDefault="00B10BCE" w:rsidP="007A6B2E">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B10BCE" w:rsidRDefault="00B10BCE" w:rsidP="007A6B2E">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r w:rsidRPr="003218DB">
              <w:rPr>
                <w:rFonts w:cs="Times New Roman"/>
                <w:sz w:val="24"/>
                <w:szCs w:val="24"/>
              </w:rPr>
              <w:t xml:space="preserve">  Tüm çalışanlar</w:t>
            </w:r>
          </w:p>
        </w:tc>
        <w:tc>
          <w:tcPr>
            <w:tcW w:w="1843" w:type="dxa"/>
          </w:tcPr>
          <w:p w:rsidR="00B10BCE" w:rsidRDefault="00B10BCE" w:rsidP="007A6B2E">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p w:rsidR="00B10BCE" w:rsidRPr="003218DB" w:rsidRDefault="00B10BCE" w:rsidP="00C812AE">
            <w:pPr>
              <w:autoSpaceDE w:val="0"/>
              <w:autoSpaceDN w:val="0"/>
              <w:adjustRightInd w:val="0"/>
              <w:rPr>
                <w:rFonts w:cs="Times New Roman"/>
                <w:sz w:val="24"/>
                <w:szCs w:val="24"/>
              </w:rPr>
            </w:pPr>
          </w:p>
        </w:tc>
      </w:tr>
      <w:tr w:rsidR="00547ED9" w:rsidTr="00AD749F">
        <w:trPr>
          <w:trHeight w:val="240"/>
        </w:trPr>
        <w:tc>
          <w:tcPr>
            <w:tcW w:w="2235" w:type="dxa"/>
            <w:vAlign w:val="center"/>
          </w:tcPr>
          <w:p w:rsidR="00547ED9" w:rsidRPr="003218DB" w:rsidRDefault="00547ED9" w:rsidP="00680B9B">
            <w:pPr>
              <w:autoSpaceDE w:val="0"/>
              <w:autoSpaceDN w:val="0"/>
              <w:adjustRightInd w:val="0"/>
              <w:jc w:val="center"/>
              <w:rPr>
                <w:rFonts w:cs="Times New Roman"/>
                <w:b/>
                <w:sz w:val="24"/>
                <w:szCs w:val="24"/>
              </w:rPr>
            </w:pPr>
            <w:r w:rsidRPr="003218DB">
              <w:rPr>
                <w:rFonts w:cs="Times New Roman"/>
                <w:b/>
                <w:sz w:val="24"/>
                <w:szCs w:val="24"/>
              </w:rPr>
              <w:lastRenderedPageBreak/>
              <w:t>Covid-19 Vakası/Şüphesi</w:t>
            </w: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11</w:t>
            </w:r>
          </w:p>
        </w:tc>
        <w:tc>
          <w:tcPr>
            <w:tcW w:w="6379" w:type="dxa"/>
          </w:tcPr>
          <w:p w:rsidR="00547ED9" w:rsidRDefault="00547ED9" w:rsidP="00E67CC0">
            <w:pPr>
              <w:autoSpaceDE w:val="0"/>
              <w:autoSpaceDN w:val="0"/>
              <w:adjustRightInd w:val="0"/>
              <w:jc w:val="both"/>
              <w:rPr>
                <w:rFonts w:cstheme="minorHAnsi"/>
                <w:sz w:val="24"/>
                <w:szCs w:val="24"/>
              </w:rPr>
            </w:pPr>
            <w:r w:rsidRPr="003976FE">
              <w:rPr>
                <w:rFonts w:cstheme="minorHAnsi"/>
                <w:sz w:val="24"/>
                <w:szCs w:val="24"/>
              </w:rPr>
              <w:t xml:space="preserve">Öğrencilerimiz ve çalışanlarımızın kendilerinin, yakınlarının ya da temas ettikleri diğer kişilerden birinde Covid-19 testinin pozitif çıkması, şüphe ile hastaneye yatırılması durumlarında Kontrol Önlemleri Hiyerarşi Ekibi (Okul Müdürü)ne bildirilmesi zorunludur. </w:t>
            </w:r>
            <w:r w:rsidR="00AF26AA" w:rsidRPr="003B461D">
              <w:rPr>
                <w:rFonts w:cstheme="minorHAnsi"/>
                <w:sz w:val="24"/>
                <w:szCs w:val="24"/>
              </w:rPr>
              <w:t xml:space="preserve"> Mehmet Nurhan Kaynak Aile Sağlık Merkezi ile İlçe Milli Eğitim Müdürlüğü’ne bilgi verilecektir.</w:t>
            </w:r>
          </w:p>
          <w:p w:rsidR="00410537" w:rsidRPr="003976FE" w:rsidRDefault="00410537" w:rsidP="00E67CC0">
            <w:pPr>
              <w:autoSpaceDE w:val="0"/>
              <w:autoSpaceDN w:val="0"/>
              <w:adjustRightInd w:val="0"/>
              <w:jc w:val="both"/>
              <w:rPr>
                <w:rFonts w:cstheme="minorHAnsi"/>
                <w:sz w:val="24"/>
                <w:szCs w:val="24"/>
              </w:rPr>
            </w:pP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3218DB" w:rsidRDefault="00AD749F" w:rsidP="00AD749F">
            <w:pPr>
              <w:autoSpaceDE w:val="0"/>
              <w:autoSpaceDN w:val="0"/>
              <w:adjustRightInd w:val="0"/>
              <w:jc w:val="both"/>
              <w:rPr>
                <w:rFonts w:cs="Times New Roman"/>
                <w:sz w:val="24"/>
                <w:szCs w:val="24"/>
              </w:rPr>
            </w:pPr>
            <w:r w:rsidRPr="00AD749F">
              <w:rPr>
                <w:rFonts w:cs="Times New Roman"/>
                <w:sz w:val="24"/>
                <w:szCs w:val="24"/>
              </w:rPr>
              <w:t>Covid-19 Sorumlusu Rehber Öğretmen</w:t>
            </w:r>
            <w:r>
              <w:rPr>
                <w:rFonts w:cs="Times New Roman"/>
                <w:sz w:val="24"/>
                <w:szCs w:val="24"/>
              </w:rPr>
              <w:t>ler</w:t>
            </w:r>
          </w:p>
        </w:tc>
        <w:tc>
          <w:tcPr>
            <w:tcW w:w="1843" w:type="dxa"/>
          </w:tcPr>
          <w:p w:rsidR="00547ED9" w:rsidRPr="003218DB" w:rsidRDefault="00547ED9" w:rsidP="00680B9B">
            <w:pPr>
              <w:autoSpaceDE w:val="0"/>
              <w:autoSpaceDN w:val="0"/>
              <w:adjustRightInd w:val="0"/>
              <w:jc w:val="both"/>
              <w:rPr>
                <w:rFonts w:cs="Times New Roman"/>
                <w:sz w:val="24"/>
                <w:szCs w:val="24"/>
              </w:rPr>
            </w:pPr>
            <w:r w:rsidRPr="003218DB">
              <w:rPr>
                <w:rFonts w:cs="Times New Roman"/>
                <w:sz w:val="24"/>
                <w:szCs w:val="24"/>
              </w:rPr>
              <w:t>Sürekli</w:t>
            </w:r>
          </w:p>
        </w:tc>
      </w:tr>
      <w:tr w:rsidR="00547ED9" w:rsidTr="00AD749F">
        <w:trPr>
          <w:trHeight w:val="240"/>
        </w:trPr>
        <w:tc>
          <w:tcPr>
            <w:tcW w:w="2235" w:type="dxa"/>
            <w:vAlign w:val="center"/>
          </w:tcPr>
          <w:p w:rsidR="00547ED9" w:rsidRPr="00E956DF" w:rsidRDefault="00547ED9" w:rsidP="00680B9B">
            <w:pPr>
              <w:autoSpaceDE w:val="0"/>
              <w:autoSpaceDN w:val="0"/>
              <w:adjustRightInd w:val="0"/>
              <w:jc w:val="center"/>
              <w:rPr>
                <w:rFonts w:cs="Times New Roman"/>
                <w:b/>
                <w:color w:val="FF0000"/>
                <w:sz w:val="24"/>
                <w:szCs w:val="24"/>
              </w:rPr>
            </w:pPr>
            <w:r w:rsidRPr="00531B23">
              <w:rPr>
                <w:rFonts w:cs="Times New Roman"/>
                <w:b/>
                <w:sz w:val="24"/>
                <w:szCs w:val="24"/>
              </w:rPr>
              <w:t>Eğitim</w:t>
            </w:r>
          </w:p>
        </w:tc>
        <w:tc>
          <w:tcPr>
            <w:tcW w:w="1842" w:type="dxa"/>
          </w:tcPr>
          <w:p w:rsidR="00547ED9" w:rsidRPr="00547ED9" w:rsidRDefault="007A6B2E" w:rsidP="00410537">
            <w:pPr>
              <w:autoSpaceDE w:val="0"/>
              <w:autoSpaceDN w:val="0"/>
              <w:adjustRightInd w:val="0"/>
              <w:jc w:val="center"/>
              <w:rPr>
                <w:rFonts w:cstheme="minorHAnsi"/>
                <w:b/>
                <w:color w:val="FF0000"/>
                <w:sz w:val="24"/>
                <w:szCs w:val="24"/>
              </w:rPr>
            </w:pPr>
            <w:r>
              <w:rPr>
                <w:rFonts w:cs="Times New Roman"/>
                <w:b/>
                <w:sz w:val="24"/>
                <w:szCs w:val="24"/>
              </w:rPr>
              <w:t xml:space="preserve">Madde </w:t>
            </w:r>
            <w:r w:rsidR="00410537">
              <w:rPr>
                <w:rFonts w:cs="Times New Roman"/>
                <w:b/>
                <w:sz w:val="24"/>
                <w:szCs w:val="24"/>
              </w:rPr>
              <w:t>12</w:t>
            </w:r>
          </w:p>
        </w:tc>
        <w:tc>
          <w:tcPr>
            <w:tcW w:w="6379" w:type="dxa"/>
          </w:tcPr>
          <w:p w:rsidR="00547ED9" w:rsidRPr="003976FE" w:rsidRDefault="00547ED9" w:rsidP="00A94099">
            <w:pPr>
              <w:autoSpaceDE w:val="0"/>
              <w:autoSpaceDN w:val="0"/>
              <w:adjustRightInd w:val="0"/>
              <w:jc w:val="both"/>
              <w:rPr>
                <w:rFonts w:cstheme="minorHAnsi"/>
                <w:color w:val="FF0000"/>
                <w:sz w:val="24"/>
                <w:szCs w:val="24"/>
              </w:rPr>
            </w:pPr>
            <w:r w:rsidRPr="00531B23">
              <w:rPr>
                <w:rFonts w:cstheme="minorHAnsi"/>
                <w:sz w:val="24"/>
                <w:szCs w:val="24"/>
              </w:rPr>
              <w:t xml:space="preserve">Temizlik, güvenlik, kantin, çay ocağı çalışanlarına </w:t>
            </w:r>
            <w:r w:rsidR="00A94099">
              <w:rPr>
                <w:rFonts w:cstheme="minorHAnsi"/>
                <w:sz w:val="24"/>
                <w:szCs w:val="24"/>
              </w:rPr>
              <w:t xml:space="preserve">okul müdürlüğü koordinesinde </w:t>
            </w:r>
            <w:r w:rsidRPr="00531B23">
              <w:rPr>
                <w:rFonts w:cstheme="minorHAnsi"/>
                <w:sz w:val="24"/>
                <w:szCs w:val="24"/>
              </w:rPr>
              <w:t>Covid-19 kapsamında uyulması gereken kurallara ilgili eğitim verilecektir.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547ED9" w:rsidP="00AD749F">
            <w:pPr>
              <w:autoSpaceDE w:val="0"/>
              <w:autoSpaceDN w:val="0"/>
              <w:adjustRightInd w:val="0"/>
              <w:jc w:val="both"/>
              <w:rPr>
                <w:rFonts w:cs="Times New Roman"/>
                <w:color w:val="FF0000"/>
                <w:sz w:val="24"/>
                <w:szCs w:val="24"/>
              </w:rPr>
            </w:pPr>
          </w:p>
          <w:p w:rsidR="00410537" w:rsidRPr="00E956DF" w:rsidRDefault="00410537" w:rsidP="00AD749F">
            <w:pPr>
              <w:autoSpaceDE w:val="0"/>
              <w:autoSpaceDN w:val="0"/>
              <w:adjustRightInd w:val="0"/>
              <w:jc w:val="both"/>
              <w:rPr>
                <w:rFonts w:cs="Times New Roman"/>
                <w:color w:val="FF0000"/>
                <w:sz w:val="24"/>
                <w:szCs w:val="24"/>
              </w:rPr>
            </w:pPr>
          </w:p>
        </w:tc>
        <w:tc>
          <w:tcPr>
            <w:tcW w:w="1843" w:type="dxa"/>
          </w:tcPr>
          <w:p w:rsidR="00547ED9" w:rsidRPr="001A1E71" w:rsidRDefault="001A1E71" w:rsidP="00680B9B">
            <w:pPr>
              <w:autoSpaceDE w:val="0"/>
              <w:autoSpaceDN w:val="0"/>
              <w:adjustRightInd w:val="0"/>
              <w:jc w:val="both"/>
              <w:rPr>
                <w:rFonts w:cs="Times New Roman"/>
                <w:sz w:val="24"/>
                <w:szCs w:val="24"/>
              </w:rPr>
            </w:pPr>
            <w:r>
              <w:rPr>
                <w:rFonts w:cs="Times New Roman"/>
                <w:sz w:val="24"/>
                <w:szCs w:val="24"/>
              </w:rPr>
              <w:t>AĞUSTOS 2020</w:t>
            </w:r>
          </w:p>
        </w:tc>
      </w:tr>
      <w:tr w:rsidR="00547ED9" w:rsidTr="00AD749F">
        <w:trPr>
          <w:trHeight w:val="240"/>
        </w:trPr>
        <w:tc>
          <w:tcPr>
            <w:tcW w:w="2235" w:type="dxa"/>
            <w:vAlign w:val="center"/>
          </w:tcPr>
          <w:p w:rsidR="00547ED9" w:rsidRDefault="00547ED9" w:rsidP="003976FE">
            <w:pPr>
              <w:autoSpaceDE w:val="0"/>
              <w:autoSpaceDN w:val="0"/>
              <w:adjustRightInd w:val="0"/>
              <w:jc w:val="center"/>
              <w:rPr>
                <w:rFonts w:cs="Times New Roman"/>
                <w:b/>
                <w:sz w:val="24"/>
                <w:szCs w:val="24"/>
              </w:rPr>
            </w:pPr>
            <w:r>
              <w:rPr>
                <w:rFonts w:cs="Times New Roman"/>
                <w:b/>
                <w:sz w:val="24"/>
                <w:szCs w:val="24"/>
              </w:rPr>
              <w:t>Kantin</w:t>
            </w:r>
          </w:p>
          <w:p w:rsidR="00547ED9" w:rsidRDefault="00547ED9" w:rsidP="003976FE">
            <w:pPr>
              <w:autoSpaceDE w:val="0"/>
              <w:autoSpaceDN w:val="0"/>
              <w:adjustRightInd w:val="0"/>
              <w:jc w:val="center"/>
              <w:rPr>
                <w:rFonts w:cs="Times New Roman"/>
                <w:b/>
                <w:sz w:val="24"/>
                <w:szCs w:val="24"/>
              </w:rPr>
            </w:pPr>
          </w:p>
          <w:p w:rsidR="00547ED9" w:rsidRDefault="00547ED9" w:rsidP="003976FE">
            <w:pPr>
              <w:autoSpaceDE w:val="0"/>
              <w:autoSpaceDN w:val="0"/>
              <w:adjustRightInd w:val="0"/>
              <w:jc w:val="center"/>
              <w:rPr>
                <w:rFonts w:cs="Times New Roman"/>
                <w:b/>
                <w:sz w:val="24"/>
                <w:szCs w:val="24"/>
              </w:rPr>
            </w:pPr>
          </w:p>
          <w:p w:rsidR="00547ED9" w:rsidRPr="003218DB" w:rsidRDefault="00547ED9" w:rsidP="003976FE">
            <w:pPr>
              <w:autoSpaceDE w:val="0"/>
              <w:autoSpaceDN w:val="0"/>
              <w:adjustRightInd w:val="0"/>
              <w:jc w:val="center"/>
              <w:rPr>
                <w:rFonts w:cs="Times New Roman"/>
                <w:b/>
                <w:sz w:val="24"/>
                <w:szCs w:val="24"/>
              </w:rPr>
            </w:pP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13</w:t>
            </w:r>
          </w:p>
        </w:tc>
        <w:tc>
          <w:tcPr>
            <w:tcW w:w="6379" w:type="dxa"/>
          </w:tcPr>
          <w:p w:rsidR="00547ED9" w:rsidRPr="003976FE" w:rsidRDefault="00547ED9" w:rsidP="003976FE">
            <w:pPr>
              <w:autoSpaceDE w:val="0"/>
              <w:autoSpaceDN w:val="0"/>
              <w:adjustRightInd w:val="0"/>
              <w:jc w:val="both"/>
              <w:rPr>
                <w:rFonts w:cstheme="minorHAnsi"/>
                <w:sz w:val="24"/>
                <w:szCs w:val="24"/>
              </w:rPr>
            </w:pPr>
            <w:r w:rsidRPr="003976FE">
              <w:rPr>
                <w:rFonts w:cstheme="minorHAnsi"/>
                <w:sz w:val="24"/>
                <w:szCs w:val="24"/>
              </w:rPr>
              <w:t xml:space="preserve">Kantinde sosyal mesafeye dikkat edilecek, büfe yüzeyleri her teneffüs sonunda temizlenecek, tek kullanımlık bardak ve tabak kullanılacaktır. </w:t>
            </w:r>
          </w:p>
        </w:tc>
        <w:tc>
          <w:tcPr>
            <w:tcW w:w="2410" w:type="dxa"/>
          </w:tcPr>
          <w:p w:rsidR="00547ED9" w:rsidRDefault="00547ED9" w:rsidP="003976FE">
            <w:pPr>
              <w:autoSpaceDE w:val="0"/>
              <w:autoSpaceDN w:val="0"/>
              <w:adjustRightInd w:val="0"/>
              <w:rPr>
                <w:rFonts w:cs="Times New Roman"/>
                <w:sz w:val="24"/>
                <w:szCs w:val="24"/>
              </w:rPr>
            </w:pPr>
            <w:r w:rsidRPr="003218DB">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Default="00AD749F" w:rsidP="00AD749F">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547ED9" w:rsidRDefault="00547ED9" w:rsidP="00AD749F">
            <w:pPr>
              <w:autoSpaceDE w:val="0"/>
              <w:autoSpaceDN w:val="0"/>
              <w:adjustRightInd w:val="0"/>
              <w:rPr>
                <w:rFonts w:cs="Times New Roman"/>
                <w:sz w:val="24"/>
                <w:szCs w:val="24"/>
              </w:rPr>
            </w:pPr>
            <w:r>
              <w:rPr>
                <w:rFonts w:cs="Times New Roman"/>
                <w:sz w:val="24"/>
                <w:szCs w:val="24"/>
              </w:rPr>
              <w:t>Kantin Çalışanı</w:t>
            </w:r>
          </w:p>
          <w:p w:rsidR="00410537" w:rsidRDefault="00410537" w:rsidP="00AD749F">
            <w:pPr>
              <w:autoSpaceDE w:val="0"/>
              <w:autoSpaceDN w:val="0"/>
              <w:adjustRightInd w:val="0"/>
              <w:rPr>
                <w:rFonts w:cs="Times New Roman"/>
                <w:sz w:val="24"/>
                <w:szCs w:val="24"/>
              </w:rPr>
            </w:pPr>
          </w:p>
          <w:p w:rsidR="00410537" w:rsidRPr="00AD749F" w:rsidRDefault="00410537" w:rsidP="00AD749F">
            <w:pPr>
              <w:autoSpaceDE w:val="0"/>
              <w:autoSpaceDN w:val="0"/>
              <w:adjustRightInd w:val="0"/>
              <w:rPr>
                <w:rFonts w:cs="Times New Roman"/>
                <w:sz w:val="24"/>
                <w:szCs w:val="24"/>
              </w:rPr>
            </w:pPr>
          </w:p>
        </w:tc>
        <w:tc>
          <w:tcPr>
            <w:tcW w:w="1843" w:type="dxa"/>
          </w:tcPr>
          <w:p w:rsidR="00547ED9" w:rsidRPr="001C0430" w:rsidRDefault="00547ED9" w:rsidP="003976FE">
            <w:r w:rsidRPr="003218DB">
              <w:rPr>
                <w:rFonts w:cs="Times New Roman"/>
                <w:sz w:val="24"/>
                <w:szCs w:val="24"/>
              </w:rPr>
              <w:t>İkinci bir duyuru yapılana kadar sürekli</w:t>
            </w:r>
          </w:p>
        </w:tc>
      </w:tr>
      <w:tr w:rsidR="00547ED9" w:rsidTr="00AD749F">
        <w:trPr>
          <w:trHeight w:val="240"/>
        </w:trPr>
        <w:tc>
          <w:tcPr>
            <w:tcW w:w="2235" w:type="dxa"/>
            <w:vMerge w:val="restart"/>
            <w:vAlign w:val="center"/>
          </w:tcPr>
          <w:p w:rsidR="00547ED9" w:rsidRDefault="00547ED9" w:rsidP="00680B9B">
            <w:pPr>
              <w:autoSpaceDE w:val="0"/>
              <w:autoSpaceDN w:val="0"/>
              <w:adjustRightInd w:val="0"/>
              <w:jc w:val="center"/>
              <w:rPr>
                <w:rFonts w:cs="Times New Roman"/>
                <w:b/>
                <w:sz w:val="24"/>
                <w:szCs w:val="24"/>
              </w:rPr>
            </w:pPr>
            <w:r>
              <w:rPr>
                <w:rFonts w:cs="Times New Roman"/>
                <w:b/>
                <w:sz w:val="24"/>
                <w:szCs w:val="24"/>
              </w:rPr>
              <w:t xml:space="preserve">Bahçe </w:t>
            </w: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5457ED">
            <w:pPr>
              <w:autoSpaceDE w:val="0"/>
              <w:autoSpaceDN w:val="0"/>
              <w:adjustRightInd w:val="0"/>
              <w:jc w:val="center"/>
              <w:rPr>
                <w:rFonts w:cs="Times New Roman"/>
                <w:b/>
                <w:sz w:val="24"/>
                <w:szCs w:val="24"/>
              </w:rPr>
            </w:pP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14</w:t>
            </w:r>
          </w:p>
        </w:tc>
        <w:tc>
          <w:tcPr>
            <w:tcW w:w="6379" w:type="dxa"/>
          </w:tcPr>
          <w:p w:rsidR="00547ED9" w:rsidRPr="00432F69" w:rsidRDefault="00547ED9" w:rsidP="00432F69">
            <w:pPr>
              <w:autoSpaceDE w:val="0"/>
              <w:autoSpaceDN w:val="0"/>
              <w:adjustRightInd w:val="0"/>
              <w:rPr>
                <w:rFonts w:cstheme="minorHAnsi"/>
                <w:sz w:val="24"/>
                <w:szCs w:val="24"/>
              </w:rPr>
            </w:pPr>
            <w:r w:rsidRPr="00432F69">
              <w:rPr>
                <w:rFonts w:cstheme="minorHAnsi"/>
                <w:sz w:val="24"/>
                <w:szCs w:val="24"/>
              </w:rPr>
              <w:t>Teneffüs veya diğer açık alanetkinliklerinde tayin edilmiş bir sorumlu (nöbetçi öğretmen,</w:t>
            </w:r>
            <w:r>
              <w:rPr>
                <w:rFonts w:cstheme="minorHAnsi"/>
                <w:sz w:val="24"/>
                <w:szCs w:val="24"/>
              </w:rPr>
              <w:t xml:space="preserve"> g</w:t>
            </w:r>
            <w:r w:rsidRPr="00432F69">
              <w:rPr>
                <w:rFonts w:cstheme="minorHAnsi"/>
                <w:sz w:val="24"/>
                <w:szCs w:val="24"/>
              </w:rPr>
              <w:t>üvenlik görevlisi vb.) tarafından salgın hastalık dönemlerine özgü (sosyal mesafenin korunması vb.) uyarılarda bulun</w:t>
            </w:r>
            <w:r>
              <w:rPr>
                <w:rFonts w:cstheme="minorHAnsi"/>
                <w:sz w:val="24"/>
                <w:szCs w:val="24"/>
              </w:rPr>
              <w:t>acaktır.</w:t>
            </w:r>
            <w:r w:rsidR="00CE5341">
              <w:rPr>
                <w:rFonts w:cstheme="minorHAnsi"/>
                <w:sz w:val="24"/>
                <w:szCs w:val="24"/>
              </w:rPr>
              <w:t xml:space="preserve"> Zümrelerin farklı saatlerde teneffüs yapması sağlanacaktır. </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AD749F" w:rsidP="00AD749F">
            <w:r w:rsidRPr="00AD749F">
              <w:rPr>
                <w:rFonts w:cs="Times New Roman"/>
                <w:sz w:val="24"/>
                <w:szCs w:val="24"/>
              </w:rPr>
              <w:t>Covid-19 Sorumlusu Rehber Öğretmen</w:t>
            </w:r>
            <w:r>
              <w:rPr>
                <w:rFonts w:cs="Times New Roman"/>
                <w:sz w:val="24"/>
                <w:szCs w:val="24"/>
              </w:rPr>
              <w:t>ler</w:t>
            </w:r>
          </w:p>
          <w:p w:rsidR="00547ED9" w:rsidRDefault="00547ED9" w:rsidP="00C16F3B">
            <w:pPr>
              <w:rPr>
                <w:rFonts w:cs="Times New Roman"/>
                <w:sz w:val="24"/>
                <w:szCs w:val="24"/>
              </w:rPr>
            </w:pPr>
            <w:r w:rsidRPr="003218DB">
              <w:rPr>
                <w:rFonts w:cs="Times New Roman"/>
                <w:sz w:val="24"/>
                <w:szCs w:val="24"/>
              </w:rPr>
              <w:t>Tüm Öğrenciler ve Çalışanlar</w:t>
            </w:r>
          </w:p>
          <w:p w:rsidR="00410537" w:rsidRDefault="00410537" w:rsidP="00C16F3B"/>
          <w:p w:rsidR="00410537" w:rsidRPr="009F6920" w:rsidRDefault="00410537" w:rsidP="00C16F3B"/>
        </w:tc>
        <w:tc>
          <w:tcPr>
            <w:tcW w:w="1843" w:type="dxa"/>
          </w:tcPr>
          <w:p w:rsidR="00547ED9" w:rsidRPr="009F6920" w:rsidRDefault="00547ED9" w:rsidP="00C16F3B">
            <w:r w:rsidRPr="003218DB">
              <w:rPr>
                <w:rFonts w:cs="Times New Roman"/>
                <w:sz w:val="24"/>
                <w:szCs w:val="24"/>
              </w:rPr>
              <w:t>İkinci bir duyuru yapılana kadar sürekli</w:t>
            </w:r>
          </w:p>
        </w:tc>
      </w:tr>
      <w:tr w:rsidR="00547ED9" w:rsidTr="00A94099">
        <w:trPr>
          <w:trHeight w:val="240"/>
        </w:trPr>
        <w:tc>
          <w:tcPr>
            <w:tcW w:w="2235" w:type="dxa"/>
            <w:vMerge/>
            <w:vAlign w:val="center"/>
          </w:tcPr>
          <w:p w:rsidR="00547ED9" w:rsidRDefault="00547ED9" w:rsidP="00680B9B">
            <w:pPr>
              <w:autoSpaceDE w:val="0"/>
              <w:autoSpaceDN w:val="0"/>
              <w:adjustRightInd w:val="0"/>
              <w:jc w:val="center"/>
              <w:rPr>
                <w:rFonts w:cs="Times New Roman"/>
                <w:b/>
                <w:sz w:val="24"/>
                <w:szCs w:val="24"/>
              </w:rPr>
            </w:pPr>
          </w:p>
        </w:tc>
        <w:tc>
          <w:tcPr>
            <w:tcW w:w="1842" w:type="dxa"/>
            <w:tcBorders>
              <w:bottom w:val="single" w:sz="4" w:space="0" w:color="auto"/>
            </w:tcBorders>
          </w:tcPr>
          <w:p w:rsidR="00547ED9" w:rsidRPr="00547ED9" w:rsidRDefault="007A6B2E" w:rsidP="00410537">
            <w:pPr>
              <w:jc w:val="center"/>
              <w:rPr>
                <w:rFonts w:cstheme="minorHAnsi"/>
                <w:b/>
                <w:sz w:val="24"/>
                <w:szCs w:val="24"/>
              </w:rPr>
            </w:pPr>
            <w:r>
              <w:rPr>
                <w:rFonts w:cs="Times New Roman"/>
                <w:b/>
                <w:sz w:val="24"/>
                <w:szCs w:val="24"/>
              </w:rPr>
              <w:t xml:space="preserve">Madde </w:t>
            </w:r>
            <w:r w:rsidR="00410537">
              <w:rPr>
                <w:rFonts w:cs="Times New Roman"/>
                <w:b/>
                <w:sz w:val="24"/>
                <w:szCs w:val="24"/>
              </w:rPr>
              <w:t>15</w:t>
            </w:r>
          </w:p>
        </w:tc>
        <w:tc>
          <w:tcPr>
            <w:tcW w:w="6379" w:type="dxa"/>
            <w:tcBorders>
              <w:bottom w:val="single" w:sz="4" w:space="0" w:color="auto"/>
            </w:tcBorders>
          </w:tcPr>
          <w:p w:rsidR="00547ED9" w:rsidRDefault="00547ED9" w:rsidP="00DB1247">
            <w:pPr>
              <w:rPr>
                <w:rFonts w:cstheme="minorHAnsi"/>
                <w:sz w:val="24"/>
                <w:szCs w:val="24"/>
              </w:rPr>
            </w:pPr>
            <w:r w:rsidRPr="00432F69">
              <w:rPr>
                <w:rFonts w:cstheme="minorHAnsi"/>
                <w:sz w:val="24"/>
                <w:szCs w:val="24"/>
              </w:rPr>
              <w:t>Bahçede sosyal mesafe kuralını ve salgını anlatan bilgilendirici afişler bulun</w:t>
            </w:r>
            <w:r>
              <w:rPr>
                <w:rFonts w:cstheme="minorHAnsi"/>
                <w:sz w:val="24"/>
                <w:szCs w:val="24"/>
              </w:rPr>
              <w:t>acaktır.</w:t>
            </w:r>
          </w:p>
          <w:p w:rsidR="00A94099" w:rsidRDefault="00A94099" w:rsidP="00DB1247">
            <w:pPr>
              <w:rPr>
                <w:rFonts w:cstheme="minorHAnsi"/>
                <w:sz w:val="24"/>
                <w:szCs w:val="24"/>
              </w:rPr>
            </w:pPr>
          </w:p>
          <w:p w:rsidR="00410537" w:rsidRPr="00432F69" w:rsidRDefault="00410537" w:rsidP="00DB1247">
            <w:pPr>
              <w:rPr>
                <w:rFonts w:cstheme="minorHAnsi"/>
                <w:sz w:val="24"/>
                <w:szCs w:val="24"/>
              </w:rPr>
            </w:pPr>
          </w:p>
        </w:tc>
        <w:tc>
          <w:tcPr>
            <w:tcW w:w="2410" w:type="dxa"/>
            <w:tcBorders>
              <w:bottom w:val="single" w:sz="4" w:space="0" w:color="auto"/>
            </w:tcBorders>
          </w:tcPr>
          <w:p w:rsidR="00547ED9" w:rsidRDefault="00547ED9" w:rsidP="00680B9B">
            <w:pPr>
              <w:autoSpaceDE w:val="0"/>
              <w:autoSpaceDN w:val="0"/>
              <w:adjustRightInd w:val="0"/>
              <w:jc w:val="both"/>
            </w:pPr>
            <w:r w:rsidRPr="009F6920">
              <w:t>Okul Müdürü</w:t>
            </w:r>
          </w:p>
          <w:p w:rsidR="00410537" w:rsidRDefault="00547ED9" w:rsidP="00680B9B">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843" w:type="dxa"/>
            <w:tcBorders>
              <w:bottom w:val="single" w:sz="4" w:space="0" w:color="auto"/>
            </w:tcBorders>
          </w:tcPr>
          <w:p w:rsidR="00547ED9" w:rsidRPr="003218DB" w:rsidRDefault="00547ED9"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A94099" w:rsidTr="00A94099">
        <w:trPr>
          <w:gridAfter w:val="4"/>
          <w:wAfter w:w="12474" w:type="dxa"/>
          <w:trHeight w:val="293"/>
        </w:trPr>
        <w:tc>
          <w:tcPr>
            <w:tcW w:w="2235" w:type="dxa"/>
            <w:vMerge w:val="restart"/>
            <w:vAlign w:val="center"/>
          </w:tcPr>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1A1E71">
            <w:pP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A94099" w:rsidRPr="001C6654" w:rsidRDefault="00A94099" w:rsidP="003E2BB2">
            <w:pPr>
              <w:jc w:val="center"/>
              <w:rPr>
                <w:rFonts w:ascii="Times New Roman" w:hAnsi="Times New Roman" w:cs="Times New Roman"/>
              </w:rPr>
            </w:pPr>
            <w:r w:rsidRPr="003E2BB2">
              <w:rPr>
                <w:rFonts w:ascii="Times New Roman" w:hAnsi="Times New Roman" w:cs="Times New Roman"/>
                <w:b/>
              </w:rPr>
              <w:t>OkulBinası</w:t>
            </w:r>
          </w:p>
          <w:p w:rsidR="00A94099" w:rsidRDefault="00A94099" w:rsidP="00680B9B">
            <w:pPr>
              <w:autoSpaceDE w:val="0"/>
              <w:autoSpaceDN w:val="0"/>
              <w:adjustRightInd w:val="0"/>
              <w:jc w:val="center"/>
              <w:rPr>
                <w:rFonts w:cs="Times New Roman"/>
                <w:b/>
                <w:sz w:val="24"/>
                <w:szCs w:val="24"/>
              </w:rPr>
            </w:pPr>
          </w:p>
          <w:p w:rsidR="00A94099" w:rsidRDefault="00A94099" w:rsidP="00680B9B">
            <w:pPr>
              <w:autoSpaceDE w:val="0"/>
              <w:autoSpaceDN w:val="0"/>
              <w:adjustRightInd w:val="0"/>
              <w:jc w:val="center"/>
              <w:rPr>
                <w:rFonts w:cs="Times New Roman"/>
                <w:b/>
                <w:sz w:val="24"/>
                <w:szCs w:val="24"/>
              </w:rPr>
            </w:pPr>
          </w:p>
          <w:p w:rsidR="00A94099" w:rsidRDefault="00A94099" w:rsidP="00680B9B">
            <w:pPr>
              <w:autoSpaceDE w:val="0"/>
              <w:autoSpaceDN w:val="0"/>
              <w:adjustRightInd w:val="0"/>
              <w:jc w:val="center"/>
              <w:rPr>
                <w:rFonts w:cs="Times New Roman"/>
                <w:b/>
                <w:sz w:val="24"/>
                <w:szCs w:val="24"/>
              </w:rPr>
            </w:pPr>
          </w:p>
          <w:p w:rsidR="00A94099" w:rsidRDefault="00A94099" w:rsidP="00DB25B8">
            <w:pPr>
              <w:autoSpaceDE w:val="0"/>
              <w:autoSpaceDN w:val="0"/>
              <w:adjustRightInd w:val="0"/>
              <w:jc w:val="center"/>
              <w:rPr>
                <w:rFonts w:cs="Times New Roman"/>
                <w:b/>
                <w:sz w:val="24"/>
                <w:szCs w:val="24"/>
              </w:rPr>
            </w:pPr>
          </w:p>
        </w:tc>
      </w:tr>
      <w:tr w:rsidR="002023E7" w:rsidTr="00AD749F">
        <w:trPr>
          <w:trHeight w:val="240"/>
        </w:trPr>
        <w:tc>
          <w:tcPr>
            <w:tcW w:w="2235" w:type="dxa"/>
            <w:vMerge/>
            <w:vAlign w:val="center"/>
          </w:tcPr>
          <w:p w:rsidR="002023E7" w:rsidRDefault="002023E7" w:rsidP="00680B9B">
            <w:pPr>
              <w:autoSpaceDE w:val="0"/>
              <w:autoSpaceDN w:val="0"/>
              <w:adjustRightInd w:val="0"/>
              <w:jc w:val="center"/>
              <w:rPr>
                <w:rFonts w:cs="Times New Roman"/>
                <w:b/>
                <w:sz w:val="24"/>
                <w:szCs w:val="24"/>
              </w:rPr>
            </w:pPr>
          </w:p>
        </w:tc>
        <w:tc>
          <w:tcPr>
            <w:tcW w:w="1842" w:type="dxa"/>
          </w:tcPr>
          <w:p w:rsidR="002023E7"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16</w:t>
            </w:r>
          </w:p>
        </w:tc>
        <w:tc>
          <w:tcPr>
            <w:tcW w:w="6379" w:type="dxa"/>
          </w:tcPr>
          <w:p w:rsidR="002023E7" w:rsidRDefault="002023E7" w:rsidP="003E2BB2">
            <w:pPr>
              <w:autoSpaceDE w:val="0"/>
              <w:autoSpaceDN w:val="0"/>
              <w:adjustRightInd w:val="0"/>
              <w:jc w:val="both"/>
              <w:rPr>
                <w:rFonts w:cstheme="minorHAnsi"/>
                <w:sz w:val="24"/>
                <w:szCs w:val="24"/>
              </w:rPr>
            </w:pPr>
            <w:r w:rsidRPr="003E2BB2">
              <w:rPr>
                <w:rFonts w:cstheme="minorHAnsi"/>
                <w:sz w:val="24"/>
                <w:szCs w:val="24"/>
              </w:rPr>
              <w:t>Bütün alanlar ‘ortam dezenfektan cihazı’ ile vektörlerden arındırılarak hijyenik koşullara uygun hale getirilecektir.</w:t>
            </w:r>
          </w:p>
          <w:p w:rsidR="00A94099" w:rsidRDefault="00A94099" w:rsidP="003E2BB2">
            <w:pPr>
              <w:autoSpaceDE w:val="0"/>
              <w:autoSpaceDN w:val="0"/>
              <w:adjustRightInd w:val="0"/>
              <w:jc w:val="both"/>
              <w:rPr>
                <w:rFonts w:cstheme="minorHAnsi"/>
                <w:sz w:val="24"/>
                <w:szCs w:val="24"/>
              </w:rPr>
            </w:pPr>
          </w:p>
          <w:p w:rsidR="00A94099" w:rsidRPr="003E2BB2" w:rsidRDefault="00A94099" w:rsidP="003E2BB2">
            <w:pPr>
              <w:autoSpaceDE w:val="0"/>
              <w:autoSpaceDN w:val="0"/>
              <w:adjustRightInd w:val="0"/>
              <w:jc w:val="both"/>
              <w:rPr>
                <w:rFonts w:cstheme="minorHAnsi"/>
                <w:sz w:val="24"/>
                <w:szCs w:val="24"/>
              </w:rPr>
            </w:pPr>
          </w:p>
        </w:tc>
        <w:tc>
          <w:tcPr>
            <w:tcW w:w="2410" w:type="dxa"/>
          </w:tcPr>
          <w:p w:rsidR="002023E7" w:rsidRDefault="002023E7" w:rsidP="00AD749F">
            <w:pPr>
              <w:autoSpaceDE w:val="0"/>
              <w:autoSpaceDN w:val="0"/>
              <w:adjustRightInd w:val="0"/>
              <w:rPr>
                <w:rFonts w:cs="Times New Roman"/>
                <w:sz w:val="24"/>
                <w:szCs w:val="24"/>
              </w:rPr>
            </w:pPr>
            <w:r>
              <w:rPr>
                <w:rFonts w:cs="Times New Roman"/>
                <w:sz w:val="24"/>
                <w:szCs w:val="24"/>
              </w:rPr>
              <w:t>Okul Müdürü</w:t>
            </w:r>
          </w:p>
          <w:p w:rsidR="002023E7" w:rsidRDefault="002023E7"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2023E7" w:rsidP="00AD749F">
            <w:pPr>
              <w:autoSpaceDE w:val="0"/>
              <w:autoSpaceDN w:val="0"/>
              <w:adjustRightInd w:val="0"/>
              <w:jc w:val="both"/>
              <w:rPr>
                <w:rFonts w:cs="Times New Roman"/>
                <w:sz w:val="24"/>
                <w:szCs w:val="24"/>
              </w:rPr>
            </w:pPr>
            <w:r w:rsidRPr="00335887">
              <w:rPr>
                <w:rFonts w:cs="Times New Roman"/>
                <w:sz w:val="24"/>
                <w:szCs w:val="24"/>
              </w:rPr>
              <w:t>Destek Hizmetler</w:t>
            </w:r>
          </w:p>
        </w:tc>
        <w:tc>
          <w:tcPr>
            <w:tcW w:w="1843" w:type="dxa"/>
          </w:tcPr>
          <w:p w:rsidR="002023E7" w:rsidRPr="003218DB" w:rsidRDefault="002023E7"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2023E7" w:rsidTr="00AD749F">
        <w:trPr>
          <w:trHeight w:val="240"/>
        </w:trPr>
        <w:tc>
          <w:tcPr>
            <w:tcW w:w="2235" w:type="dxa"/>
            <w:vMerge/>
            <w:vAlign w:val="center"/>
          </w:tcPr>
          <w:p w:rsidR="002023E7" w:rsidRDefault="002023E7" w:rsidP="00680B9B">
            <w:pPr>
              <w:autoSpaceDE w:val="0"/>
              <w:autoSpaceDN w:val="0"/>
              <w:adjustRightInd w:val="0"/>
              <w:jc w:val="center"/>
              <w:rPr>
                <w:rFonts w:cs="Times New Roman"/>
                <w:b/>
                <w:sz w:val="24"/>
                <w:szCs w:val="24"/>
              </w:rPr>
            </w:pPr>
          </w:p>
        </w:tc>
        <w:tc>
          <w:tcPr>
            <w:tcW w:w="1842" w:type="dxa"/>
          </w:tcPr>
          <w:p w:rsidR="002023E7" w:rsidRPr="00547ED9"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17</w:t>
            </w:r>
          </w:p>
        </w:tc>
        <w:tc>
          <w:tcPr>
            <w:tcW w:w="6379" w:type="dxa"/>
          </w:tcPr>
          <w:p w:rsidR="002023E7" w:rsidRPr="003E2BB2" w:rsidRDefault="002023E7" w:rsidP="00C04418">
            <w:pPr>
              <w:tabs>
                <w:tab w:val="left" w:pos="1816"/>
              </w:tabs>
              <w:autoSpaceDE w:val="0"/>
              <w:autoSpaceDN w:val="0"/>
              <w:adjustRightInd w:val="0"/>
              <w:jc w:val="both"/>
              <w:rPr>
                <w:rFonts w:cstheme="minorHAnsi"/>
                <w:sz w:val="24"/>
                <w:szCs w:val="24"/>
              </w:rPr>
            </w:pPr>
            <w:r>
              <w:rPr>
                <w:rFonts w:cstheme="minorHAnsi"/>
                <w:sz w:val="24"/>
                <w:szCs w:val="24"/>
              </w:rPr>
              <w:t>Derslikler ve tuvalet girişlerinde el dezenfektanı bulundurulacaktır. Küçük öğrencilerin sınıf öğretmenleri kontrolünde dezenfektan uygulaması yapması sağlanacaktır.</w:t>
            </w:r>
          </w:p>
        </w:tc>
        <w:tc>
          <w:tcPr>
            <w:tcW w:w="2410" w:type="dxa"/>
          </w:tcPr>
          <w:p w:rsidR="002023E7" w:rsidRDefault="002023E7" w:rsidP="00531B23">
            <w:pPr>
              <w:autoSpaceDE w:val="0"/>
              <w:autoSpaceDN w:val="0"/>
              <w:adjustRightInd w:val="0"/>
              <w:rPr>
                <w:rFonts w:cs="Times New Roman"/>
                <w:sz w:val="24"/>
                <w:szCs w:val="24"/>
              </w:rPr>
            </w:pPr>
            <w:r>
              <w:rPr>
                <w:rFonts w:cs="Times New Roman"/>
                <w:sz w:val="24"/>
                <w:szCs w:val="24"/>
              </w:rPr>
              <w:t>Okul Müdürü</w:t>
            </w:r>
          </w:p>
          <w:p w:rsidR="002023E7" w:rsidRDefault="002023E7" w:rsidP="00531B23">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2023E7" w:rsidRDefault="002023E7" w:rsidP="00531B23">
            <w:pPr>
              <w:autoSpaceDE w:val="0"/>
              <w:autoSpaceDN w:val="0"/>
              <w:adjustRightInd w:val="0"/>
              <w:rPr>
                <w:rFonts w:cs="Times New Roman"/>
                <w:sz w:val="24"/>
                <w:szCs w:val="24"/>
              </w:rPr>
            </w:pPr>
            <w:r>
              <w:rPr>
                <w:rFonts w:cs="Times New Roman"/>
                <w:sz w:val="24"/>
                <w:szCs w:val="24"/>
              </w:rPr>
              <w:t>Sınıf Öğretmenleri</w:t>
            </w:r>
          </w:p>
          <w:p w:rsidR="00A94099" w:rsidRDefault="002023E7" w:rsidP="00531B23">
            <w:pPr>
              <w:autoSpaceDE w:val="0"/>
              <w:autoSpaceDN w:val="0"/>
              <w:adjustRightInd w:val="0"/>
              <w:rPr>
                <w:rFonts w:cs="Times New Roman"/>
                <w:sz w:val="24"/>
                <w:szCs w:val="24"/>
              </w:rPr>
            </w:pPr>
            <w:r w:rsidRPr="00335887">
              <w:rPr>
                <w:rFonts w:cs="Times New Roman"/>
                <w:sz w:val="24"/>
                <w:szCs w:val="24"/>
              </w:rPr>
              <w:t>Destek Hizmetler</w:t>
            </w:r>
          </w:p>
        </w:tc>
        <w:tc>
          <w:tcPr>
            <w:tcW w:w="1843" w:type="dxa"/>
          </w:tcPr>
          <w:p w:rsidR="002023E7" w:rsidRPr="003218DB" w:rsidRDefault="002023E7"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632001" w:rsidTr="00AD749F">
        <w:trPr>
          <w:trHeight w:val="240"/>
        </w:trPr>
        <w:tc>
          <w:tcPr>
            <w:tcW w:w="2235" w:type="dxa"/>
            <w:vMerge/>
            <w:vAlign w:val="center"/>
          </w:tcPr>
          <w:p w:rsidR="00632001" w:rsidRDefault="00632001" w:rsidP="00680B9B">
            <w:pPr>
              <w:autoSpaceDE w:val="0"/>
              <w:autoSpaceDN w:val="0"/>
              <w:adjustRightInd w:val="0"/>
              <w:jc w:val="center"/>
              <w:rPr>
                <w:rFonts w:cs="Times New Roman"/>
                <w:b/>
                <w:sz w:val="24"/>
                <w:szCs w:val="24"/>
              </w:rPr>
            </w:pPr>
          </w:p>
        </w:tc>
        <w:tc>
          <w:tcPr>
            <w:tcW w:w="1842" w:type="dxa"/>
          </w:tcPr>
          <w:p w:rsidR="00A94099" w:rsidRDefault="00A94099" w:rsidP="00547ED9">
            <w:pPr>
              <w:autoSpaceDE w:val="0"/>
              <w:autoSpaceDN w:val="0"/>
              <w:adjustRightInd w:val="0"/>
              <w:jc w:val="center"/>
              <w:rPr>
                <w:rFonts w:cs="Times New Roman"/>
                <w:b/>
                <w:sz w:val="24"/>
                <w:szCs w:val="24"/>
              </w:rPr>
            </w:pPr>
          </w:p>
          <w:p w:rsidR="00632001" w:rsidRDefault="007A6B2E" w:rsidP="00410537">
            <w:pPr>
              <w:autoSpaceDE w:val="0"/>
              <w:autoSpaceDN w:val="0"/>
              <w:adjustRightInd w:val="0"/>
              <w:jc w:val="center"/>
              <w:rPr>
                <w:rFonts w:cs="Times New Roman"/>
                <w:b/>
                <w:sz w:val="24"/>
                <w:szCs w:val="24"/>
              </w:rPr>
            </w:pPr>
            <w:r>
              <w:rPr>
                <w:rFonts w:cs="Times New Roman"/>
                <w:b/>
                <w:sz w:val="24"/>
                <w:szCs w:val="24"/>
              </w:rPr>
              <w:t>Madde</w:t>
            </w:r>
            <w:r w:rsidR="00410537">
              <w:rPr>
                <w:rFonts w:cs="Times New Roman"/>
                <w:b/>
                <w:sz w:val="24"/>
                <w:szCs w:val="24"/>
              </w:rPr>
              <w:t>18</w:t>
            </w:r>
          </w:p>
        </w:tc>
        <w:tc>
          <w:tcPr>
            <w:tcW w:w="6379" w:type="dxa"/>
          </w:tcPr>
          <w:p w:rsidR="00A94099" w:rsidRDefault="00632001" w:rsidP="00C04418">
            <w:pPr>
              <w:tabs>
                <w:tab w:val="left" w:pos="1816"/>
              </w:tabs>
              <w:autoSpaceDE w:val="0"/>
              <w:autoSpaceDN w:val="0"/>
              <w:adjustRightInd w:val="0"/>
              <w:jc w:val="both"/>
              <w:rPr>
                <w:rFonts w:cstheme="minorHAnsi"/>
                <w:sz w:val="24"/>
                <w:szCs w:val="24"/>
              </w:rPr>
            </w:pPr>
            <w:r>
              <w:rPr>
                <w:rFonts w:cstheme="minorHAnsi"/>
                <w:sz w:val="24"/>
                <w:szCs w:val="24"/>
              </w:rPr>
              <w:t xml:space="preserve">Klimalar salgın süresince kullanılmayacak, sınıfların havalandırılması </w:t>
            </w:r>
            <w:r w:rsidR="00F009F8">
              <w:rPr>
                <w:rFonts w:cstheme="minorHAnsi"/>
                <w:sz w:val="24"/>
                <w:szCs w:val="24"/>
              </w:rPr>
              <w:t xml:space="preserve">sınıf </w:t>
            </w:r>
            <w:r>
              <w:rPr>
                <w:rFonts w:cstheme="minorHAnsi"/>
                <w:sz w:val="24"/>
                <w:szCs w:val="24"/>
              </w:rPr>
              <w:t>öğretmenlerin</w:t>
            </w:r>
            <w:r w:rsidR="00F009F8">
              <w:rPr>
                <w:rFonts w:cstheme="minorHAnsi"/>
                <w:sz w:val="24"/>
                <w:szCs w:val="24"/>
              </w:rPr>
              <w:t>in</w:t>
            </w:r>
            <w:r>
              <w:rPr>
                <w:rFonts w:cstheme="minorHAnsi"/>
                <w:sz w:val="24"/>
                <w:szCs w:val="24"/>
              </w:rPr>
              <w:t xml:space="preserve"> kontrolünde teneffüs süresince ve derste ihtiyaç halinde sınıf pencere ve kapıların açılması ile sağlanacaktır. </w:t>
            </w:r>
          </w:p>
        </w:tc>
        <w:tc>
          <w:tcPr>
            <w:tcW w:w="2410" w:type="dxa"/>
          </w:tcPr>
          <w:p w:rsidR="00632001" w:rsidRDefault="00632001" w:rsidP="00632001">
            <w:pPr>
              <w:autoSpaceDE w:val="0"/>
              <w:autoSpaceDN w:val="0"/>
              <w:adjustRightInd w:val="0"/>
              <w:rPr>
                <w:rFonts w:cs="Times New Roman"/>
                <w:sz w:val="24"/>
                <w:szCs w:val="24"/>
              </w:rPr>
            </w:pPr>
            <w:r>
              <w:rPr>
                <w:rFonts w:cs="Times New Roman"/>
                <w:sz w:val="24"/>
                <w:szCs w:val="24"/>
              </w:rPr>
              <w:t>Okul Müdürü</w:t>
            </w:r>
          </w:p>
          <w:p w:rsidR="00632001" w:rsidRDefault="00632001" w:rsidP="00632001">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1A1E71" w:rsidP="00531B23">
            <w:pPr>
              <w:autoSpaceDE w:val="0"/>
              <w:autoSpaceDN w:val="0"/>
              <w:adjustRightInd w:val="0"/>
              <w:rPr>
                <w:rFonts w:cs="Times New Roman"/>
                <w:sz w:val="24"/>
                <w:szCs w:val="24"/>
              </w:rPr>
            </w:pPr>
            <w:r>
              <w:rPr>
                <w:rFonts w:cs="Times New Roman"/>
                <w:sz w:val="24"/>
                <w:szCs w:val="24"/>
              </w:rPr>
              <w:t>Sınıf ÖğretmenleR</w:t>
            </w:r>
          </w:p>
        </w:tc>
        <w:tc>
          <w:tcPr>
            <w:tcW w:w="1843" w:type="dxa"/>
          </w:tcPr>
          <w:p w:rsidR="00632001" w:rsidRPr="003218DB" w:rsidRDefault="00632001"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821FD6" w:rsidTr="00AD749F">
        <w:trPr>
          <w:trHeight w:val="240"/>
        </w:trPr>
        <w:tc>
          <w:tcPr>
            <w:tcW w:w="2235" w:type="dxa"/>
            <w:vMerge/>
            <w:vAlign w:val="center"/>
          </w:tcPr>
          <w:p w:rsidR="00821FD6" w:rsidRDefault="00821FD6" w:rsidP="00821FD6">
            <w:pPr>
              <w:autoSpaceDE w:val="0"/>
              <w:autoSpaceDN w:val="0"/>
              <w:adjustRightInd w:val="0"/>
              <w:jc w:val="center"/>
              <w:rPr>
                <w:rFonts w:cs="Times New Roman"/>
                <w:b/>
                <w:sz w:val="24"/>
                <w:szCs w:val="24"/>
              </w:rPr>
            </w:pPr>
          </w:p>
        </w:tc>
        <w:tc>
          <w:tcPr>
            <w:tcW w:w="1842" w:type="dxa"/>
          </w:tcPr>
          <w:p w:rsidR="00A94099" w:rsidRDefault="00A94099" w:rsidP="00821FD6">
            <w:pPr>
              <w:autoSpaceDE w:val="0"/>
              <w:autoSpaceDN w:val="0"/>
              <w:adjustRightInd w:val="0"/>
              <w:jc w:val="center"/>
              <w:rPr>
                <w:rFonts w:cs="Times New Roman"/>
                <w:b/>
                <w:sz w:val="24"/>
                <w:szCs w:val="24"/>
              </w:rPr>
            </w:pPr>
          </w:p>
          <w:p w:rsidR="00821FD6"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19</w:t>
            </w:r>
          </w:p>
        </w:tc>
        <w:tc>
          <w:tcPr>
            <w:tcW w:w="6379" w:type="dxa"/>
          </w:tcPr>
          <w:p w:rsidR="00A94099" w:rsidRDefault="00D32E9E" w:rsidP="00821FD6">
            <w:pPr>
              <w:tabs>
                <w:tab w:val="left" w:pos="1816"/>
              </w:tabs>
              <w:autoSpaceDE w:val="0"/>
              <w:autoSpaceDN w:val="0"/>
              <w:adjustRightInd w:val="0"/>
              <w:jc w:val="both"/>
              <w:rPr>
                <w:rFonts w:cstheme="minorHAnsi"/>
                <w:sz w:val="24"/>
                <w:szCs w:val="24"/>
              </w:rPr>
            </w:pPr>
            <w:r>
              <w:rPr>
                <w:rFonts w:cstheme="minorHAnsi"/>
                <w:sz w:val="24"/>
                <w:szCs w:val="24"/>
              </w:rPr>
              <w:t xml:space="preserve">Koridorun </w:t>
            </w:r>
            <w:r w:rsidR="00821FD6" w:rsidRPr="00821FD6">
              <w:rPr>
                <w:rFonts w:cstheme="minorHAnsi"/>
                <w:sz w:val="24"/>
                <w:szCs w:val="24"/>
              </w:rPr>
              <w:t xml:space="preserve"> oturma düzeni, salgın hastalık dönemleri (COVID-19 vb.) ve genel hijyen kurallarına uygun önlemlere (fiziksel mesafe sağlanması vb.) göre düzenlenmiş</w:t>
            </w:r>
            <w:r w:rsidR="00821FD6">
              <w:rPr>
                <w:rFonts w:cstheme="minorHAnsi"/>
                <w:sz w:val="24"/>
                <w:szCs w:val="24"/>
              </w:rPr>
              <w:t>tir.</w:t>
            </w:r>
            <w:r>
              <w:rPr>
                <w:rFonts w:cstheme="minorHAnsi"/>
                <w:sz w:val="24"/>
                <w:szCs w:val="24"/>
              </w:rPr>
              <w:t xml:space="preserve"> El dezenfektanları koridorlara yerleştirilmiştir. </w:t>
            </w:r>
          </w:p>
        </w:tc>
        <w:tc>
          <w:tcPr>
            <w:tcW w:w="2410" w:type="dxa"/>
          </w:tcPr>
          <w:p w:rsidR="00821FD6" w:rsidRDefault="00821FD6" w:rsidP="00821FD6">
            <w:pPr>
              <w:autoSpaceDE w:val="0"/>
              <w:autoSpaceDN w:val="0"/>
              <w:adjustRightInd w:val="0"/>
              <w:rPr>
                <w:rFonts w:cs="Times New Roman"/>
                <w:sz w:val="24"/>
                <w:szCs w:val="24"/>
              </w:rPr>
            </w:pPr>
            <w:r>
              <w:rPr>
                <w:rFonts w:cs="Times New Roman"/>
                <w:sz w:val="24"/>
                <w:szCs w:val="24"/>
              </w:rPr>
              <w:t>Okul Müdürü</w:t>
            </w:r>
          </w:p>
          <w:p w:rsidR="00821FD6" w:rsidRDefault="00821FD6" w:rsidP="00821FD6">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821FD6" w:rsidRDefault="00821FD6" w:rsidP="00821FD6">
            <w:pPr>
              <w:autoSpaceDE w:val="0"/>
              <w:autoSpaceDN w:val="0"/>
              <w:adjustRightInd w:val="0"/>
              <w:rPr>
                <w:rFonts w:cs="Times New Roman"/>
                <w:sz w:val="24"/>
                <w:szCs w:val="24"/>
              </w:rPr>
            </w:pPr>
          </w:p>
        </w:tc>
        <w:tc>
          <w:tcPr>
            <w:tcW w:w="1843" w:type="dxa"/>
          </w:tcPr>
          <w:p w:rsidR="00821FD6" w:rsidRPr="003218DB" w:rsidRDefault="00821FD6"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821FD6" w:rsidTr="00AD749F">
        <w:trPr>
          <w:trHeight w:val="240"/>
        </w:trPr>
        <w:tc>
          <w:tcPr>
            <w:tcW w:w="2235" w:type="dxa"/>
            <w:vMerge/>
            <w:vAlign w:val="center"/>
          </w:tcPr>
          <w:p w:rsidR="00821FD6" w:rsidRDefault="00821FD6" w:rsidP="00821FD6">
            <w:pPr>
              <w:autoSpaceDE w:val="0"/>
              <w:autoSpaceDN w:val="0"/>
              <w:adjustRightInd w:val="0"/>
              <w:jc w:val="center"/>
              <w:rPr>
                <w:rFonts w:cs="Times New Roman"/>
                <w:b/>
                <w:sz w:val="24"/>
                <w:szCs w:val="24"/>
              </w:rPr>
            </w:pPr>
          </w:p>
        </w:tc>
        <w:tc>
          <w:tcPr>
            <w:tcW w:w="1842" w:type="dxa"/>
          </w:tcPr>
          <w:p w:rsidR="00A94099" w:rsidRDefault="00A94099" w:rsidP="00821FD6">
            <w:pPr>
              <w:autoSpaceDE w:val="0"/>
              <w:autoSpaceDN w:val="0"/>
              <w:adjustRightInd w:val="0"/>
              <w:jc w:val="center"/>
              <w:rPr>
                <w:rFonts w:cs="Times New Roman"/>
                <w:b/>
                <w:sz w:val="24"/>
                <w:szCs w:val="24"/>
              </w:rPr>
            </w:pPr>
          </w:p>
          <w:p w:rsidR="00821FD6"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20</w:t>
            </w:r>
          </w:p>
        </w:tc>
        <w:tc>
          <w:tcPr>
            <w:tcW w:w="6379" w:type="dxa"/>
          </w:tcPr>
          <w:p w:rsidR="00A94099" w:rsidRDefault="00A94099" w:rsidP="00A94099">
            <w:pPr>
              <w:tabs>
                <w:tab w:val="left" w:pos="1816"/>
              </w:tabs>
              <w:autoSpaceDE w:val="0"/>
              <w:autoSpaceDN w:val="0"/>
              <w:adjustRightInd w:val="0"/>
              <w:rPr>
                <w:rFonts w:cstheme="minorHAnsi"/>
                <w:sz w:val="24"/>
                <w:szCs w:val="24"/>
              </w:rPr>
            </w:pPr>
          </w:p>
          <w:p w:rsidR="00821FD6" w:rsidRDefault="00821FD6" w:rsidP="00A94099">
            <w:pPr>
              <w:tabs>
                <w:tab w:val="left" w:pos="1816"/>
              </w:tabs>
              <w:autoSpaceDE w:val="0"/>
              <w:autoSpaceDN w:val="0"/>
              <w:adjustRightInd w:val="0"/>
              <w:rPr>
                <w:rFonts w:cstheme="minorHAnsi"/>
                <w:sz w:val="24"/>
                <w:szCs w:val="24"/>
              </w:rPr>
            </w:pPr>
            <w:r>
              <w:rPr>
                <w:rFonts w:cstheme="minorHAnsi"/>
                <w:sz w:val="24"/>
                <w:szCs w:val="24"/>
              </w:rPr>
              <w:t xml:space="preserve">Acildurumlarda müdahale için </w:t>
            </w:r>
            <w:r w:rsidR="004A2C84">
              <w:rPr>
                <w:rFonts w:cstheme="minorHAnsi"/>
                <w:sz w:val="24"/>
                <w:szCs w:val="24"/>
              </w:rPr>
              <w:t>Şahin ÇELİK</w:t>
            </w:r>
            <w:bookmarkStart w:id="0" w:name="_GoBack"/>
            <w:bookmarkEnd w:id="0"/>
            <w:r>
              <w:rPr>
                <w:rFonts w:cstheme="minorHAnsi"/>
                <w:sz w:val="24"/>
                <w:szCs w:val="24"/>
              </w:rPr>
              <w:t xml:space="preserve"> görevlendirilmiştir. </w:t>
            </w:r>
          </w:p>
          <w:p w:rsidR="00A94099" w:rsidRDefault="00A94099" w:rsidP="00A94099">
            <w:pPr>
              <w:tabs>
                <w:tab w:val="left" w:pos="1816"/>
              </w:tabs>
              <w:autoSpaceDE w:val="0"/>
              <w:autoSpaceDN w:val="0"/>
              <w:adjustRightInd w:val="0"/>
              <w:rPr>
                <w:rFonts w:cstheme="minorHAnsi"/>
                <w:sz w:val="24"/>
                <w:szCs w:val="24"/>
              </w:rPr>
            </w:pPr>
          </w:p>
          <w:p w:rsidR="00A94099" w:rsidRDefault="00A94099" w:rsidP="00A94099">
            <w:pPr>
              <w:tabs>
                <w:tab w:val="left" w:pos="1816"/>
              </w:tabs>
              <w:autoSpaceDE w:val="0"/>
              <w:autoSpaceDN w:val="0"/>
              <w:adjustRightInd w:val="0"/>
              <w:rPr>
                <w:rFonts w:cstheme="minorHAnsi"/>
                <w:sz w:val="24"/>
                <w:szCs w:val="24"/>
              </w:rPr>
            </w:pPr>
          </w:p>
        </w:tc>
        <w:tc>
          <w:tcPr>
            <w:tcW w:w="2410" w:type="dxa"/>
          </w:tcPr>
          <w:p w:rsidR="00821FD6" w:rsidRDefault="00821FD6" w:rsidP="00821FD6">
            <w:pPr>
              <w:autoSpaceDE w:val="0"/>
              <w:autoSpaceDN w:val="0"/>
              <w:adjustRightInd w:val="0"/>
              <w:rPr>
                <w:rFonts w:cs="Times New Roman"/>
                <w:sz w:val="24"/>
                <w:szCs w:val="24"/>
              </w:rPr>
            </w:pPr>
            <w:r>
              <w:rPr>
                <w:rFonts w:cs="Times New Roman"/>
                <w:sz w:val="24"/>
                <w:szCs w:val="24"/>
              </w:rPr>
              <w:t>Okul Müdürü</w:t>
            </w:r>
          </w:p>
          <w:p w:rsidR="00821FD6" w:rsidRDefault="00821FD6" w:rsidP="00821FD6">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410537" w:rsidP="00821FD6">
            <w:pPr>
              <w:autoSpaceDE w:val="0"/>
              <w:autoSpaceDN w:val="0"/>
              <w:adjustRightInd w:val="0"/>
              <w:rPr>
                <w:rFonts w:cs="Times New Roman"/>
                <w:sz w:val="24"/>
                <w:szCs w:val="24"/>
              </w:rPr>
            </w:pPr>
            <w:r>
              <w:rPr>
                <w:rFonts w:cs="Times New Roman"/>
                <w:sz w:val="24"/>
                <w:szCs w:val="24"/>
              </w:rPr>
              <w:t>Sınıf Öğretmenler</w:t>
            </w:r>
          </w:p>
        </w:tc>
        <w:tc>
          <w:tcPr>
            <w:tcW w:w="1843" w:type="dxa"/>
          </w:tcPr>
          <w:p w:rsidR="00821FD6" w:rsidRPr="003218DB" w:rsidRDefault="00821FD6"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002292" w:rsidTr="00AD749F">
        <w:trPr>
          <w:trHeight w:val="240"/>
        </w:trPr>
        <w:tc>
          <w:tcPr>
            <w:tcW w:w="2235" w:type="dxa"/>
            <w:vMerge w:val="restart"/>
            <w:vAlign w:val="center"/>
          </w:tcPr>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r>
              <w:rPr>
                <w:rFonts w:cs="Times New Roman"/>
                <w:b/>
                <w:sz w:val="24"/>
                <w:szCs w:val="24"/>
              </w:rPr>
              <w:t>Derslikler</w:t>
            </w: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002292" w:rsidRDefault="00002292" w:rsidP="00821FD6">
            <w:pPr>
              <w:autoSpaceDE w:val="0"/>
              <w:autoSpaceDN w:val="0"/>
              <w:adjustRightInd w:val="0"/>
              <w:jc w:val="center"/>
              <w:rPr>
                <w:rFonts w:cs="Times New Roman"/>
                <w:b/>
                <w:sz w:val="24"/>
                <w:szCs w:val="24"/>
              </w:rPr>
            </w:pPr>
            <w:r>
              <w:rPr>
                <w:rFonts w:cs="Times New Roman"/>
                <w:b/>
                <w:sz w:val="24"/>
                <w:szCs w:val="24"/>
              </w:rPr>
              <w:t>Derslikler</w:t>
            </w:r>
          </w:p>
        </w:tc>
        <w:tc>
          <w:tcPr>
            <w:tcW w:w="1842" w:type="dxa"/>
          </w:tcPr>
          <w:p w:rsidR="00A94099" w:rsidRDefault="00A94099" w:rsidP="00821FD6">
            <w:pPr>
              <w:autoSpaceDE w:val="0"/>
              <w:autoSpaceDN w:val="0"/>
              <w:adjustRightInd w:val="0"/>
              <w:jc w:val="center"/>
              <w:rPr>
                <w:rFonts w:cs="Times New Roman"/>
                <w:b/>
                <w:sz w:val="24"/>
                <w:szCs w:val="24"/>
              </w:rPr>
            </w:pPr>
          </w:p>
          <w:p w:rsidR="00A94099" w:rsidRDefault="00A94099" w:rsidP="00821FD6">
            <w:pPr>
              <w:autoSpaceDE w:val="0"/>
              <w:autoSpaceDN w:val="0"/>
              <w:adjustRightInd w:val="0"/>
              <w:jc w:val="center"/>
              <w:rPr>
                <w:rFonts w:cs="Times New Roman"/>
                <w:b/>
                <w:sz w:val="24"/>
                <w:szCs w:val="24"/>
              </w:rPr>
            </w:pPr>
          </w:p>
          <w:p w:rsidR="00002292" w:rsidRDefault="00002292"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21</w:t>
            </w:r>
          </w:p>
        </w:tc>
        <w:tc>
          <w:tcPr>
            <w:tcW w:w="6379" w:type="dxa"/>
          </w:tcPr>
          <w:p w:rsidR="00A94099" w:rsidRDefault="00A94099" w:rsidP="00002292">
            <w:pPr>
              <w:tabs>
                <w:tab w:val="left" w:pos="1816"/>
              </w:tabs>
              <w:autoSpaceDE w:val="0"/>
              <w:autoSpaceDN w:val="0"/>
              <w:adjustRightInd w:val="0"/>
              <w:jc w:val="both"/>
              <w:rPr>
                <w:rFonts w:cstheme="minorHAnsi"/>
                <w:sz w:val="24"/>
                <w:szCs w:val="24"/>
              </w:rPr>
            </w:pPr>
          </w:p>
          <w:p w:rsidR="00002292" w:rsidRPr="005E4E45" w:rsidRDefault="00002292" w:rsidP="00002292">
            <w:pPr>
              <w:tabs>
                <w:tab w:val="left" w:pos="1816"/>
              </w:tabs>
              <w:autoSpaceDE w:val="0"/>
              <w:autoSpaceDN w:val="0"/>
              <w:adjustRightInd w:val="0"/>
              <w:jc w:val="both"/>
              <w:rPr>
                <w:rFonts w:cstheme="minorHAnsi"/>
                <w:sz w:val="24"/>
                <w:szCs w:val="24"/>
              </w:rPr>
            </w:pPr>
            <w:r w:rsidRPr="005E4E45">
              <w:rPr>
                <w:rFonts w:cstheme="minorHAnsi"/>
                <w:sz w:val="24"/>
                <w:szCs w:val="24"/>
              </w:rPr>
              <w:t>Salgın hastalık dönemlerinde (COVID-19 vb.) sınıflarda oturma düzeninin sağlık otoritelerince belirlenen önlemlere (yüz yüze gelecek şekilde karşılıklı olmaması ve çapraz oturma düzeni vb.) uygunluğu sağlanacaktır,  sınıflarda aynı öğrencinin aynı yerde oturması sağlanacaktır,  belirlenen bulaş riskini minimum düzeyde tutacak şekilde kapasite kullanımı sağlanacaktır,  sınıf içinde yüksek sesle yapılan aktiviteler önlenecektir,  kitap, kalem vb. eğitim malzemelerinin kişiye özel olması, öğrenciler arası malzeme alışverişi yapılmamasının sınıf öğretmenlerince kontrol altına alınması sağlanacaktır.</w:t>
            </w:r>
          </w:p>
        </w:tc>
        <w:tc>
          <w:tcPr>
            <w:tcW w:w="2410" w:type="dxa"/>
          </w:tcPr>
          <w:p w:rsidR="00002292" w:rsidRDefault="00002292" w:rsidP="005E4E45">
            <w:pPr>
              <w:autoSpaceDE w:val="0"/>
              <w:autoSpaceDN w:val="0"/>
              <w:adjustRightInd w:val="0"/>
              <w:rPr>
                <w:rFonts w:cs="Times New Roman"/>
                <w:sz w:val="24"/>
                <w:szCs w:val="24"/>
              </w:rPr>
            </w:pPr>
            <w:r>
              <w:rPr>
                <w:rFonts w:cs="Times New Roman"/>
                <w:sz w:val="24"/>
                <w:szCs w:val="24"/>
              </w:rPr>
              <w:t>Okul Müdürü</w:t>
            </w:r>
          </w:p>
          <w:p w:rsidR="00002292" w:rsidRDefault="00002292" w:rsidP="005E4E45">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821FD6">
            <w:pPr>
              <w:autoSpaceDE w:val="0"/>
              <w:autoSpaceDN w:val="0"/>
              <w:adjustRightInd w:val="0"/>
              <w:rPr>
                <w:rFonts w:cs="Times New Roman"/>
                <w:sz w:val="24"/>
                <w:szCs w:val="24"/>
              </w:rPr>
            </w:pPr>
            <w:r>
              <w:rPr>
                <w:rFonts w:cs="Times New Roman"/>
                <w:sz w:val="24"/>
                <w:szCs w:val="24"/>
              </w:rPr>
              <w:t>Sınıf Öğretmenleri</w:t>
            </w:r>
          </w:p>
        </w:tc>
        <w:tc>
          <w:tcPr>
            <w:tcW w:w="1843" w:type="dxa"/>
          </w:tcPr>
          <w:p w:rsidR="00002292" w:rsidRDefault="00002292" w:rsidP="00821FD6">
            <w:pPr>
              <w:autoSpaceDE w:val="0"/>
              <w:autoSpaceDN w:val="0"/>
              <w:adjustRightInd w:val="0"/>
              <w:jc w:val="both"/>
              <w:rPr>
                <w:rFonts w:cs="Times New Roman"/>
                <w:sz w:val="24"/>
                <w:szCs w:val="24"/>
              </w:rPr>
            </w:pPr>
          </w:p>
          <w:p w:rsidR="00002292" w:rsidRDefault="00002292" w:rsidP="005E4E45">
            <w:pPr>
              <w:rPr>
                <w:rFonts w:cs="Times New Roman"/>
                <w:sz w:val="24"/>
                <w:szCs w:val="24"/>
              </w:rPr>
            </w:pPr>
          </w:p>
          <w:p w:rsidR="00002292" w:rsidRDefault="00002292" w:rsidP="005E4E45">
            <w:pPr>
              <w:rPr>
                <w:rFonts w:cs="Times New Roman"/>
                <w:sz w:val="24"/>
                <w:szCs w:val="24"/>
              </w:rPr>
            </w:pPr>
            <w:r w:rsidRPr="003218DB">
              <w:rPr>
                <w:rFonts w:cs="Times New Roman"/>
                <w:sz w:val="24"/>
                <w:szCs w:val="24"/>
              </w:rPr>
              <w:t>İkinci bir duyuru yapılana kadar sürekli</w:t>
            </w:r>
          </w:p>
          <w:p w:rsidR="0081747A" w:rsidRDefault="0081747A" w:rsidP="005E4E45">
            <w:pPr>
              <w:rPr>
                <w:rFonts w:cs="Times New Roman"/>
                <w:sz w:val="24"/>
                <w:szCs w:val="24"/>
              </w:rPr>
            </w:pPr>
          </w:p>
          <w:p w:rsidR="0081747A" w:rsidRDefault="0081747A" w:rsidP="005E4E45">
            <w:pPr>
              <w:rPr>
                <w:rFonts w:cs="Times New Roman"/>
                <w:sz w:val="24"/>
                <w:szCs w:val="24"/>
              </w:rPr>
            </w:pPr>
          </w:p>
          <w:p w:rsidR="0081747A" w:rsidRDefault="0081747A" w:rsidP="005E4E45">
            <w:pPr>
              <w:rPr>
                <w:rFonts w:cs="Times New Roman"/>
                <w:sz w:val="24"/>
                <w:szCs w:val="24"/>
              </w:rPr>
            </w:pPr>
          </w:p>
          <w:p w:rsidR="0081747A" w:rsidRPr="005E4E45" w:rsidRDefault="0081747A" w:rsidP="005E4E45">
            <w:pPr>
              <w:rPr>
                <w:rFonts w:cs="Times New Roman"/>
                <w:sz w:val="24"/>
                <w:szCs w:val="24"/>
              </w:rPr>
            </w:pPr>
          </w:p>
        </w:tc>
      </w:tr>
      <w:tr w:rsidR="00002292" w:rsidTr="00AD749F">
        <w:trPr>
          <w:trHeight w:val="240"/>
        </w:trPr>
        <w:tc>
          <w:tcPr>
            <w:tcW w:w="2235" w:type="dxa"/>
            <w:vMerge/>
            <w:vAlign w:val="center"/>
          </w:tcPr>
          <w:p w:rsidR="00002292" w:rsidRDefault="00002292" w:rsidP="00821FD6">
            <w:pPr>
              <w:autoSpaceDE w:val="0"/>
              <w:autoSpaceDN w:val="0"/>
              <w:adjustRightInd w:val="0"/>
              <w:jc w:val="center"/>
              <w:rPr>
                <w:rFonts w:cs="Times New Roman"/>
                <w:b/>
                <w:sz w:val="24"/>
                <w:szCs w:val="24"/>
              </w:rPr>
            </w:pPr>
          </w:p>
        </w:tc>
        <w:tc>
          <w:tcPr>
            <w:tcW w:w="1842" w:type="dxa"/>
          </w:tcPr>
          <w:p w:rsidR="0081747A" w:rsidRDefault="0081747A" w:rsidP="00410537">
            <w:pPr>
              <w:autoSpaceDE w:val="0"/>
              <w:autoSpaceDN w:val="0"/>
              <w:adjustRightInd w:val="0"/>
              <w:jc w:val="center"/>
              <w:rPr>
                <w:rFonts w:cs="Times New Roman"/>
                <w:b/>
                <w:sz w:val="24"/>
                <w:szCs w:val="24"/>
              </w:rPr>
            </w:pPr>
          </w:p>
          <w:p w:rsidR="00002292" w:rsidRDefault="00002292" w:rsidP="00410537">
            <w:pPr>
              <w:autoSpaceDE w:val="0"/>
              <w:autoSpaceDN w:val="0"/>
              <w:adjustRightInd w:val="0"/>
              <w:jc w:val="center"/>
              <w:rPr>
                <w:rFonts w:cs="Times New Roman"/>
                <w:b/>
                <w:sz w:val="24"/>
                <w:szCs w:val="24"/>
              </w:rPr>
            </w:pPr>
            <w:r>
              <w:rPr>
                <w:rFonts w:cs="Times New Roman"/>
                <w:b/>
                <w:sz w:val="24"/>
                <w:szCs w:val="24"/>
              </w:rPr>
              <w:lastRenderedPageBreak/>
              <w:t xml:space="preserve">Madde </w:t>
            </w:r>
            <w:r w:rsidR="00410537">
              <w:rPr>
                <w:rFonts w:cs="Times New Roman"/>
                <w:b/>
                <w:sz w:val="24"/>
                <w:szCs w:val="24"/>
              </w:rPr>
              <w:t>22</w:t>
            </w:r>
          </w:p>
        </w:tc>
        <w:tc>
          <w:tcPr>
            <w:tcW w:w="6379" w:type="dxa"/>
          </w:tcPr>
          <w:p w:rsidR="0081747A" w:rsidRDefault="0081747A" w:rsidP="00F624C4">
            <w:pPr>
              <w:tabs>
                <w:tab w:val="left" w:pos="1816"/>
              </w:tabs>
              <w:autoSpaceDE w:val="0"/>
              <w:autoSpaceDN w:val="0"/>
              <w:adjustRightInd w:val="0"/>
              <w:jc w:val="both"/>
              <w:rPr>
                <w:rFonts w:cstheme="minorHAnsi"/>
                <w:sz w:val="24"/>
                <w:szCs w:val="24"/>
              </w:rPr>
            </w:pPr>
          </w:p>
          <w:p w:rsidR="00002292" w:rsidRPr="005E4E45" w:rsidRDefault="00002292" w:rsidP="00F624C4">
            <w:pPr>
              <w:tabs>
                <w:tab w:val="left" w:pos="1816"/>
              </w:tabs>
              <w:autoSpaceDE w:val="0"/>
              <w:autoSpaceDN w:val="0"/>
              <w:adjustRightInd w:val="0"/>
              <w:jc w:val="both"/>
              <w:rPr>
                <w:rFonts w:cstheme="minorHAnsi"/>
                <w:sz w:val="24"/>
                <w:szCs w:val="24"/>
              </w:rPr>
            </w:pPr>
            <w:r w:rsidRPr="005E4E45">
              <w:rPr>
                <w:rFonts w:cstheme="minorHAnsi"/>
                <w:sz w:val="24"/>
                <w:szCs w:val="24"/>
              </w:rPr>
              <w:lastRenderedPageBreak/>
              <w:t xml:space="preserve">Öğrencilerin gün boyu aynı sınıflarda ders görmeleri, sınıf değişikliği yapılmaması, değişiklik zorunlu ise sınıfların her kullanım sonrası havalandırılıp temizlik ve dezenfeksiyonunun yapılması nöbetçi öğretmenler tarafından kontrol altına alınacaktır. </w:t>
            </w:r>
          </w:p>
        </w:tc>
        <w:tc>
          <w:tcPr>
            <w:tcW w:w="2410" w:type="dxa"/>
          </w:tcPr>
          <w:p w:rsidR="0081747A" w:rsidRDefault="0081747A" w:rsidP="005E4E45">
            <w:pPr>
              <w:autoSpaceDE w:val="0"/>
              <w:autoSpaceDN w:val="0"/>
              <w:adjustRightInd w:val="0"/>
              <w:rPr>
                <w:rFonts w:cs="Times New Roman"/>
                <w:sz w:val="24"/>
                <w:szCs w:val="24"/>
              </w:rPr>
            </w:pPr>
          </w:p>
          <w:p w:rsidR="00002292" w:rsidRDefault="00002292" w:rsidP="005E4E45">
            <w:pPr>
              <w:autoSpaceDE w:val="0"/>
              <w:autoSpaceDN w:val="0"/>
              <w:adjustRightInd w:val="0"/>
              <w:rPr>
                <w:rFonts w:cs="Times New Roman"/>
                <w:sz w:val="24"/>
                <w:szCs w:val="24"/>
              </w:rPr>
            </w:pPr>
            <w:r>
              <w:rPr>
                <w:rFonts w:cs="Times New Roman"/>
                <w:sz w:val="24"/>
                <w:szCs w:val="24"/>
              </w:rPr>
              <w:lastRenderedPageBreak/>
              <w:t>Okul Müdürü</w:t>
            </w:r>
          </w:p>
          <w:p w:rsidR="00002292" w:rsidRDefault="00002292" w:rsidP="005E4E45">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5E4E45">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002292" w:rsidRDefault="00002292" w:rsidP="00821FD6">
            <w:pPr>
              <w:autoSpaceDE w:val="0"/>
              <w:autoSpaceDN w:val="0"/>
              <w:adjustRightInd w:val="0"/>
              <w:rPr>
                <w:rFonts w:cs="Times New Roman"/>
                <w:sz w:val="24"/>
                <w:szCs w:val="24"/>
              </w:rPr>
            </w:pPr>
            <w:r>
              <w:rPr>
                <w:rFonts w:cs="Times New Roman"/>
                <w:sz w:val="24"/>
                <w:szCs w:val="24"/>
              </w:rPr>
              <w:t>Nöbetçi Öğretmenler</w:t>
            </w:r>
          </w:p>
        </w:tc>
        <w:tc>
          <w:tcPr>
            <w:tcW w:w="1843" w:type="dxa"/>
          </w:tcPr>
          <w:p w:rsidR="0081747A" w:rsidRDefault="0081747A" w:rsidP="00821FD6">
            <w:pPr>
              <w:autoSpaceDE w:val="0"/>
              <w:autoSpaceDN w:val="0"/>
              <w:adjustRightInd w:val="0"/>
              <w:jc w:val="both"/>
              <w:rPr>
                <w:rFonts w:cs="Times New Roman"/>
                <w:sz w:val="24"/>
                <w:szCs w:val="24"/>
              </w:rPr>
            </w:pPr>
          </w:p>
          <w:p w:rsidR="00002292" w:rsidRPr="003218DB" w:rsidRDefault="00002292" w:rsidP="00821FD6">
            <w:pPr>
              <w:autoSpaceDE w:val="0"/>
              <w:autoSpaceDN w:val="0"/>
              <w:adjustRightInd w:val="0"/>
              <w:jc w:val="both"/>
              <w:rPr>
                <w:rFonts w:cs="Times New Roman"/>
                <w:sz w:val="24"/>
                <w:szCs w:val="24"/>
              </w:rPr>
            </w:pPr>
            <w:r w:rsidRPr="003218DB">
              <w:rPr>
                <w:rFonts w:cs="Times New Roman"/>
                <w:sz w:val="24"/>
                <w:szCs w:val="24"/>
              </w:rPr>
              <w:lastRenderedPageBreak/>
              <w:t>İkinci bir duyuru yapılana kadar sürekli</w:t>
            </w:r>
          </w:p>
        </w:tc>
      </w:tr>
      <w:tr w:rsidR="00002292" w:rsidTr="00AD749F">
        <w:trPr>
          <w:trHeight w:val="240"/>
        </w:trPr>
        <w:tc>
          <w:tcPr>
            <w:tcW w:w="2235" w:type="dxa"/>
            <w:vMerge/>
            <w:vAlign w:val="center"/>
          </w:tcPr>
          <w:p w:rsidR="00002292" w:rsidRDefault="00002292" w:rsidP="00821FD6">
            <w:pPr>
              <w:autoSpaceDE w:val="0"/>
              <w:autoSpaceDN w:val="0"/>
              <w:adjustRightInd w:val="0"/>
              <w:jc w:val="center"/>
              <w:rPr>
                <w:rFonts w:cs="Times New Roman"/>
                <w:b/>
                <w:sz w:val="24"/>
                <w:szCs w:val="24"/>
              </w:rPr>
            </w:pPr>
          </w:p>
        </w:tc>
        <w:tc>
          <w:tcPr>
            <w:tcW w:w="1842" w:type="dxa"/>
          </w:tcPr>
          <w:p w:rsidR="00002292" w:rsidRDefault="00002292" w:rsidP="00821FD6">
            <w:pPr>
              <w:autoSpaceDE w:val="0"/>
              <w:autoSpaceDN w:val="0"/>
              <w:adjustRightInd w:val="0"/>
              <w:jc w:val="center"/>
              <w:rPr>
                <w:rFonts w:cs="Times New Roman"/>
                <w:b/>
                <w:sz w:val="24"/>
                <w:szCs w:val="24"/>
              </w:rPr>
            </w:pPr>
            <w:r>
              <w:rPr>
                <w:rFonts w:cs="Times New Roman"/>
                <w:b/>
                <w:sz w:val="24"/>
                <w:szCs w:val="24"/>
              </w:rPr>
              <w:t>Madde 33</w:t>
            </w:r>
          </w:p>
        </w:tc>
        <w:tc>
          <w:tcPr>
            <w:tcW w:w="6379" w:type="dxa"/>
          </w:tcPr>
          <w:p w:rsidR="00002292" w:rsidRPr="00394164" w:rsidRDefault="00002292" w:rsidP="00F624C4">
            <w:pPr>
              <w:tabs>
                <w:tab w:val="left" w:pos="1816"/>
              </w:tabs>
              <w:autoSpaceDE w:val="0"/>
              <w:autoSpaceDN w:val="0"/>
              <w:adjustRightInd w:val="0"/>
              <w:jc w:val="both"/>
              <w:rPr>
                <w:rFonts w:cstheme="minorHAnsi"/>
                <w:sz w:val="24"/>
                <w:szCs w:val="24"/>
              </w:rPr>
            </w:pPr>
            <w:r w:rsidRPr="00394164">
              <w:rPr>
                <w:rFonts w:cstheme="minorHAnsi"/>
                <w:sz w:val="24"/>
                <w:szCs w:val="24"/>
              </w:rPr>
              <w:t xml:space="preserve">Öğrencilerin günlük grup etkinliklerinde hep aynı grup ile etkinliğin yapılması, sanat, müzik, beden eğitimi gibi derslerde grupların birbirine karışmaması sınıf öğretmenlerince kontrol altına alınacaktır. </w:t>
            </w:r>
          </w:p>
        </w:tc>
        <w:tc>
          <w:tcPr>
            <w:tcW w:w="2410" w:type="dxa"/>
          </w:tcPr>
          <w:p w:rsidR="00002292" w:rsidRDefault="00002292" w:rsidP="00394164">
            <w:pPr>
              <w:autoSpaceDE w:val="0"/>
              <w:autoSpaceDN w:val="0"/>
              <w:adjustRightInd w:val="0"/>
              <w:rPr>
                <w:rFonts w:cs="Times New Roman"/>
                <w:sz w:val="24"/>
                <w:szCs w:val="24"/>
              </w:rPr>
            </w:pPr>
            <w:r>
              <w:rPr>
                <w:rFonts w:cs="Times New Roman"/>
                <w:sz w:val="24"/>
                <w:szCs w:val="24"/>
              </w:rPr>
              <w:t>Okul Müdürü</w:t>
            </w:r>
          </w:p>
          <w:p w:rsidR="00002292" w:rsidRDefault="00002292" w:rsidP="00394164">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394164">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002292" w:rsidRDefault="00002292" w:rsidP="005E4E45">
            <w:pPr>
              <w:autoSpaceDE w:val="0"/>
              <w:autoSpaceDN w:val="0"/>
              <w:adjustRightInd w:val="0"/>
              <w:rPr>
                <w:rFonts w:cs="Times New Roman"/>
                <w:sz w:val="24"/>
                <w:szCs w:val="24"/>
              </w:rPr>
            </w:pPr>
            <w:r>
              <w:rPr>
                <w:rFonts w:cs="Times New Roman"/>
                <w:sz w:val="24"/>
                <w:szCs w:val="24"/>
              </w:rPr>
              <w:t>Sınıf Öğretmenleri</w:t>
            </w:r>
          </w:p>
        </w:tc>
        <w:tc>
          <w:tcPr>
            <w:tcW w:w="1843" w:type="dxa"/>
          </w:tcPr>
          <w:p w:rsidR="00002292" w:rsidRPr="003218DB" w:rsidRDefault="00002292"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bl>
    <w:p w:rsidR="00993108" w:rsidRDefault="00993108" w:rsidP="009B37A2">
      <w:pPr>
        <w:autoSpaceDE w:val="0"/>
        <w:autoSpaceDN w:val="0"/>
        <w:adjustRightInd w:val="0"/>
        <w:spacing w:after="0" w:line="240" w:lineRule="auto"/>
        <w:jc w:val="both"/>
        <w:rPr>
          <w:rFonts w:ascii="Times New Roman" w:hAnsi="Times New Roman" w:cs="Times New Roman"/>
          <w:b/>
          <w:sz w:val="24"/>
          <w:szCs w:val="24"/>
        </w:rPr>
      </w:pPr>
    </w:p>
    <w:p w:rsidR="00993108" w:rsidRDefault="00993108" w:rsidP="00043664">
      <w:pPr>
        <w:tabs>
          <w:tab w:val="left" w:pos="5923"/>
        </w:tabs>
        <w:autoSpaceDE w:val="0"/>
        <w:autoSpaceDN w:val="0"/>
        <w:adjustRightInd w:val="0"/>
        <w:spacing w:after="0" w:line="240" w:lineRule="auto"/>
        <w:jc w:val="both"/>
        <w:rPr>
          <w:rFonts w:ascii="Times New Roman" w:hAnsi="Times New Roman" w:cs="Times New Roman"/>
          <w:b/>
          <w:sz w:val="24"/>
          <w:szCs w:val="24"/>
        </w:rPr>
      </w:pPr>
    </w:p>
    <w:p w:rsidR="00547ED9" w:rsidRDefault="00547ED9" w:rsidP="009B37A2">
      <w:pPr>
        <w:autoSpaceDE w:val="0"/>
        <w:autoSpaceDN w:val="0"/>
        <w:adjustRightInd w:val="0"/>
        <w:spacing w:after="0" w:line="240" w:lineRule="auto"/>
        <w:jc w:val="both"/>
        <w:rPr>
          <w:rFonts w:ascii="Times New Roman" w:hAnsi="Times New Roman" w:cs="Times New Roman"/>
          <w:b/>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tbl>
      <w:tblPr>
        <w:tblStyle w:val="ListTable3Accent2"/>
        <w:tblpPr w:leftFromText="141" w:rightFromText="141" w:vertAnchor="page" w:horzAnchor="margin" w:tblpXSpec="center" w:tblpY="6700"/>
        <w:tblW w:w="12758" w:type="dxa"/>
        <w:tblLayout w:type="fixed"/>
        <w:tblLook w:val="01E0"/>
      </w:tblPr>
      <w:tblGrid>
        <w:gridCol w:w="7096"/>
        <w:gridCol w:w="5662"/>
      </w:tblGrid>
      <w:tr w:rsidR="001A1E71" w:rsidRPr="00EA1DDD" w:rsidTr="001A1E71">
        <w:trPr>
          <w:cnfStyle w:val="100000000000"/>
          <w:trHeight w:val="533"/>
        </w:trPr>
        <w:tc>
          <w:tcPr>
            <w:cnfStyle w:val="001000000100"/>
            <w:tcW w:w="7096" w:type="dxa"/>
            <w:tcBorders>
              <w:top w:val="single" w:sz="4" w:space="0" w:color="auto"/>
              <w:left w:val="single" w:sz="4" w:space="0" w:color="auto"/>
              <w:bottom w:val="single" w:sz="4" w:space="0" w:color="auto"/>
              <w:right w:val="single" w:sz="4" w:space="0" w:color="auto"/>
            </w:tcBorders>
            <w:shd w:val="clear" w:color="auto" w:fill="FFC000"/>
          </w:tcPr>
          <w:p w:rsidR="001A1E71" w:rsidRPr="00EA1DDD" w:rsidRDefault="001A1E71" w:rsidP="001A1E71">
            <w:pPr>
              <w:pStyle w:val="TableParagraph"/>
              <w:spacing w:before="9"/>
              <w:ind w:left="721" w:right="710"/>
              <w:jc w:val="center"/>
              <w:rPr>
                <w:sz w:val="24"/>
                <w:szCs w:val="24"/>
              </w:rPr>
            </w:pPr>
            <w:r w:rsidRPr="00EA1DDD">
              <w:rPr>
                <w:sz w:val="24"/>
                <w:szCs w:val="24"/>
              </w:rPr>
              <w:t>Hazırlayan</w:t>
            </w:r>
          </w:p>
          <w:p w:rsidR="001A1E71" w:rsidRPr="00EA1DDD" w:rsidRDefault="001A1E71" w:rsidP="001A1E71">
            <w:pPr>
              <w:pStyle w:val="TableParagraph"/>
              <w:spacing w:before="11" w:line="240" w:lineRule="exact"/>
              <w:ind w:right="723"/>
              <w:jc w:val="center"/>
              <w:rPr>
                <w:sz w:val="24"/>
                <w:szCs w:val="24"/>
              </w:rPr>
            </w:pPr>
            <w:r>
              <w:rPr>
                <w:sz w:val="24"/>
                <w:szCs w:val="24"/>
              </w:rPr>
              <w:t>HEÖK Sorumlusu</w:t>
            </w:r>
          </w:p>
        </w:tc>
        <w:tc>
          <w:tcPr>
            <w:cnfStyle w:val="000100001000"/>
            <w:tcW w:w="5662" w:type="dxa"/>
            <w:tcBorders>
              <w:top w:val="single" w:sz="4" w:space="0" w:color="auto"/>
              <w:left w:val="single" w:sz="4" w:space="0" w:color="auto"/>
              <w:bottom w:val="single" w:sz="4" w:space="0" w:color="auto"/>
              <w:right w:val="single" w:sz="4" w:space="0" w:color="auto"/>
            </w:tcBorders>
            <w:shd w:val="clear" w:color="auto" w:fill="FFC000"/>
          </w:tcPr>
          <w:p w:rsidR="001A1E71" w:rsidRPr="00EA1DDD" w:rsidRDefault="001A1E71" w:rsidP="001A1E71">
            <w:pPr>
              <w:pStyle w:val="TableParagraph"/>
              <w:spacing w:before="4" w:line="264" w:lineRule="exact"/>
              <w:ind w:left="0" w:right="34"/>
              <w:jc w:val="center"/>
              <w:rPr>
                <w:sz w:val="24"/>
                <w:szCs w:val="24"/>
              </w:rPr>
            </w:pPr>
            <w:r w:rsidRPr="00EA1DDD">
              <w:rPr>
                <w:sz w:val="24"/>
                <w:szCs w:val="24"/>
              </w:rPr>
              <w:t>Onaylayan</w:t>
            </w:r>
          </w:p>
          <w:p w:rsidR="001A1E71" w:rsidRPr="00EA1DDD" w:rsidRDefault="001A1E71" w:rsidP="001A1E71">
            <w:pPr>
              <w:pStyle w:val="TableParagraph"/>
              <w:spacing w:before="4" w:line="264" w:lineRule="exact"/>
              <w:ind w:left="0" w:right="34"/>
              <w:jc w:val="center"/>
              <w:rPr>
                <w:sz w:val="24"/>
                <w:szCs w:val="24"/>
              </w:rPr>
            </w:pPr>
            <w:r w:rsidRPr="00EA1DDD">
              <w:rPr>
                <w:sz w:val="24"/>
                <w:szCs w:val="24"/>
              </w:rPr>
              <w:t>OkulMüdürü</w:t>
            </w:r>
          </w:p>
        </w:tc>
      </w:tr>
      <w:tr w:rsidR="001A1E71" w:rsidRPr="00EA1DDD" w:rsidTr="001A1E71">
        <w:trPr>
          <w:cnfStyle w:val="010000000000"/>
          <w:trHeight w:val="533"/>
        </w:trPr>
        <w:tc>
          <w:tcPr>
            <w:cnfStyle w:val="001000000001"/>
            <w:tcW w:w="7096" w:type="dxa"/>
            <w:tcBorders>
              <w:top w:val="single" w:sz="4" w:space="0" w:color="auto"/>
              <w:left w:val="single" w:sz="4" w:space="0" w:color="auto"/>
              <w:bottom w:val="single" w:sz="4" w:space="0" w:color="auto"/>
              <w:right w:val="single" w:sz="4" w:space="0" w:color="auto"/>
            </w:tcBorders>
          </w:tcPr>
          <w:p w:rsidR="001A1E71" w:rsidRDefault="001A1E71" w:rsidP="001A1E71">
            <w:pPr>
              <w:pStyle w:val="TableParagraph"/>
              <w:spacing w:before="9"/>
              <w:ind w:left="721" w:right="710"/>
              <w:jc w:val="center"/>
              <w:rPr>
                <w:sz w:val="24"/>
                <w:szCs w:val="24"/>
              </w:rPr>
            </w:pPr>
          </w:p>
          <w:p w:rsidR="001A1E71" w:rsidRPr="00EA1DDD" w:rsidRDefault="009E692B" w:rsidP="001A1E71">
            <w:pPr>
              <w:pStyle w:val="TableParagraph"/>
              <w:spacing w:before="9"/>
              <w:ind w:left="721" w:right="710"/>
              <w:jc w:val="center"/>
              <w:rPr>
                <w:sz w:val="24"/>
                <w:szCs w:val="24"/>
              </w:rPr>
            </w:pPr>
            <w:r>
              <w:rPr>
                <w:sz w:val="24"/>
                <w:szCs w:val="24"/>
              </w:rPr>
              <w:t>ŞAHİN ÇELİK</w:t>
            </w:r>
          </w:p>
        </w:tc>
        <w:tc>
          <w:tcPr>
            <w:cnfStyle w:val="000100000010"/>
            <w:tcW w:w="5662" w:type="dxa"/>
            <w:tcBorders>
              <w:top w:val="single" w:sz="4" w:space="0" w:color="auto"/>
              <w:left w:val="single" w:sz="4" w:space="0" w:color="auto"/>
              <w:bottom w:val="single" w:sz="4" w:space="0" w:color="auto"/>
              <w:right w:val="single" w:sz="4" w:space="0" w:color="auto"/>
            </w:tcBorders>
          </w:tcPr>
          <w:p w:rsidR="001A1E71" w:rsidRDefault="001A1E71" w:rsidP="001A1E71">
            <w:pPr>
              <w:pStyle w:val="TableParagraph"/>
              <w:spacing w:before="4" w:line="264" w:lineRule="exact"/>
              <w:ind w:left="0" w:right="34"/>
              <w:jc w:val="center"/>
              <w:rPr>
                <w:sz w:val="24"/>
                <w:szCs w:val="24"/>
              </w:rPr>
            </w:pPr>
          </w:p>
          <w:p w:rsidR="001A1E71" w:rsidRPr="00EA1DDD" w:rsidRDefault="001A1E71" w:rsidP="001A1E71">
            <w:pPr>
              <w:pStyle w:val="TableParagraph"/>
              <w:spacing w:before="4" w:line="264" w:lineRule="exact"/>
              <w:ind w:left="0" w:right="34"/>
              <w:jc w:val="center"/>
              <w:rPr>
                <w:sz w:val="24"/>
                <w:szCs w:val="24"/>
              </w:rPr>
            </w:pPr>
            <w:r>
              <w:rPr>
                <w:sz w:val="24"/>
                <w:szCs w:val="24"/>
              </w:rPr>
              <w:t>HAYDAR KAYA</w:t>
            </w:r>
          </w:p>
        </w:tc>
      </w:tr>
    </w:tbl>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993108" w:rsidRPr="00547ED9" w:rsidRDefault="00993108" w:rsidP="00547ED9">
      <w:pPr>
        <w:tabs>
          <w:tab w:val="left" w:pos="5347"/>
        </w:tabs>
        <w:rPr>
          <w:rFonts w:ascii="Times New Roman" w:hAnsi="Times New Roman" w:cs="Times New Roman"/>
          <w:sz w:val="24"/>
          <w:szCs w:val="24"/>
        </w:rPr>
      </w:pPr>
    </w:p>
    <w:sectPr w:rsidR="00993108" w:rsidRPr="00547ED9" w:rsidSect="00547ED9">
      <w:headerReference w:type="even" r:id="rId7"/>
      <w:headerReference w:type="default" r:id="rId8"/>
      <w:headerReference w:type="first" r:id="rId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A5" w:rsidRDefault="005F67A5" w:rsidP="00627459">
      <w:pPr>
        <w:spacing w:after="0" w:line="240" w:lineRule="auto"/>
      </w:pPr>
      <w:r>
        <w:separator/>
      </w:r>
    </w:p>
  </w:endnote>
  <w:endnote w:type="continuationSeparator" w:id="1">
    <w:p w:rsidR="005F67A5" w:rsidRDefault="005F67A5" w:rsidP="0062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A5" w:rsidRDefault="005F67A5" w:rsidP="00627459">
      <w:pPr>
        <w:spacing w:after="0" w:line="240" w:lineRule="auto"/>
      </w:pPr>
      <w:r>
        <w:separator/>
      </w:r>
    </w:p>
  </w:footnote>
  <w:footnote w:type="continuationSeparator" w:id="1">
    <w:p w:rsidR="005F67A5" w:rsidRDefault="005F67A5" w:rsidP="0062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58" w:rsidRDefault="00F81A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99422" o:spid="_x0000_s2050" type="#_x0000_t75" style="position:absolute;margin-left:0;margin-top:0;width:769.2pt;height:432.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59" w:rsidRDefault="00627459" w:rsidP="005669F9">
    <w:pPr>
      <w:pStyle w:val="stbilgi"/>
      <w:ind w:left="-2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58" w:rsidRDefault="00F81A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99421" o:spid="_x0000_s2049" type="#_x0000_t75" style="position:absolute;margin-left:0;margin-top:0;width:769.2pt;height:432.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nsid w:val="66437443"/>
    <w:multiLevelType w:val="hybridMultilevel"/>
    <w:tmpl w:val="EBFCCBDC"/>
    <w:lvl w:ilvl="0" w:tplc="71E623D6">
      <w:start w:val="1"/>
      <w:numFmt w:val="decimal"/>
      <w:lvlText w:val="%1-"/>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F841A8">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0C3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682FAE">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0A25F5E">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420D0C">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640D396">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3631D8">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7488B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946F8"/>
    <w:rsid w:val="00002292"/>
    <w:rsid w:val="000026A8"/>
    <w:rsid w:val="0000288B"/>
    <w:rsid w:val="00024ED2"/>
    <w:rsid w:val="00025283"/>
    <w:rsid w:val="000420A5"/>
    <w:rsid w:val="00043664"/>
    <w:rsid w:val="00055ECD"/>
    <w:rsid w:val="000612D3"/>
    <w:rsid w:val="00067552"/>
    <w:rsid w:val="0006767B"/>
    <w:rsid w:val="00072C9A"/>
    <w:rsid w:val="000D46C8"/>
    <w:rsid w:val="000E37D2"/>
    <w:rsid w:val="00145BC1"/>
    <w:rsid w:val="00162B08"/>
    <w:rsid w:val="0016672F"/>
    <w:rsid w:val="00184BA5"/>
    <w:rsid w:val="0019126A"/>
    <w:rsid w:val="001A1E71"/>
    <w:rsid w:val="001A580C"/>
    <w:rsid w:val="001B20B7"/>
    <w:rsid w:val="001D2C6E"/>
    <w:rsid w:val="001E2C53"/>
    <w:rsid w:val="002023E7"/>
    <w:rsid w:val="00211A6B"/>
    <w:rsid w:val="0022236D"/>
    <w:rsid w:val="00236630"/>
    <w:rsid w:val="0025065F"/>
    <w:rsid w:val="002656B2"/>
    <w:rsid w:val="00271A29"/>
    <w:rsid w:val="002926FF"/>
    <w:rsid w:val="002A0300"/>
    <w:rsid w:val="002A42C1"/>
    <w:rsid w:val="002A6047"/>
    <w:rsid w:val="002C0A29"/>
    <w:rsid w:val="002C5591"/>
    <w:rsid w:val="002C61DE"/>
    <w:rsid w:val="002D1CDC"/>
    <w:rsid w:val="002E18C6"/>
    <w:rsid w:val="002E7C3C"/>
    <w:rsid w:val="002F3451"/>
    <w:rsid w:val="00300E49"/>
    <w:rsid w:val="0031768E"/>
    <w:rsid w:val="003218DB"/>
    <w:rsid w:val="00370DB1"/>
    <w:rsid w:val="00393F64"/>
    <w:rsid w:val="00394164"/>
    <w:rsid w:val="003976FE"/>
    <w:rsid w:val="003B0AA0"/>
    <w:rsid w:val="003B461D"/>
    <w:rsid w:val="003C19DE"/>
    <w:rsid w:val="003C337A"/>
    <w:rsid w:val="003D7D42"/>
    <w:rsid w:val="003E2BB2"/>
    <w:rsid w:val="003E4303"/>
    <w:rsid w:val="003E58D0"/>
    <w:rsid w:val="003F2ABB"/>
    <w:rsid w:val="00403764"/>
    <w:rsid w:val="00410537"/>
    <w:rsid w:val="00416294"/>
    <w:rsid w:val="00422B73"/>
    <w:rsid w:val="00432F69"/>
    <w:rsid w:val="00453C87"/>
    <w:rsid w:val="00465BF3"/>
    <w:rsid w:val="00483024"/>
    <w:rsid w:val="004A2C84"/>
    <w:rsid w:val="004A7546"/>
    <w:rsid w:val="004E4013"/>
    <w:rsid w:val="004F2B98"/>
    <w:rsid w:val="00503452"/>
    <w:rsid w:val="00531B23"/>
    <w:rsid w:val="0053432B"/>
    <w:rsid w:val="005401E8"/>
    <w:rsid w:val="00541017"/>
    <w:rsid w:val="00547ED9"/>
    <w:rsid w:val="00554996"/>
    <w:rsid w:val="005578B3"/>
    <w:rsid w:val="005669F9"/>
    <w:rsid w:val="0059390E"/>
    <w:rsid w:val="0059768D"/>
    <w:rsid w:val="005C59EF"/>
    <w:rsid w:val="005E4E45"/>
    <w:rsid w:val="005F67A5"/>
    <w:rsid w:val="006047EC"/>
    <w:rsid w:val="0062284B"/>
    <w:rsid w:val="006236C4"/>
    <w:rsid w:val="00627459"/>
    <w:rsid w:val="00632001"/>
    <w:rsid w:val="00636EB5"/>
    <w:rsid w:val="00641628"/>
    <w:rsid w:val="00645B9E"/>
    <w:rsid w:val="00673EAD"/>
    <w:rsid w:val="00680B9B"/>
    <w:rsid w:val="00683E88"/>
    <w:rsid w:val="00691462"/>
    <w:rsid w:val="00692299"/>
    <w:rsid w:val="006A1BF4"/>
    <w:rsid w:val="006B4563"/>
    <w:rsid w:val="006B4855"/>
    <w:rsid w:val="006E167C"/>
    <w:rsid w:val="006F6684"/>
    <w:rsid w:val="0072287D"/>
    <w:rsid w:val="00724B0E"/>
    <w:rsid w:val="0075178D"/>
    <w:rsid w:val="007609D1"/>
    <w:rsid w:val="007715BC"/>
    <w:rsid w:val="007A3CFC"/>
    <w:rsid w:val="007A6B2E"/>
    <w:rsid w:val="007C070D"/>
    <w:rsid w:val="007D34B5"/>
    <w:rsid w:val="007F08F1"/>
    <w:rsid w:val="007F4957"/>
    <w:rsid w:val="008013D3"/>
    <w:rsid w:val="00813576"/>
    <w:rsid w:val="00815A64"/>
    <w:rsid w:val="0081747A"/>
    <w:rsid w:val="00821FD6"/>
    <w:rsid w:val="008325F1"/>
    <w:rsid w:val="008444DE"/>
    <w:rsid w:val="008535D4"/>
    <w:rsid w:val="00862748"/>
    <w:rsid w:val="00893E63"/>
    <w:rsid w:val="008A0FB8"/>
    <w:rsid w:val="008C0972"/>
    <w:rsid w:val="008E797F"/>
    <w:rsid w:val="008F1F10"/>
    <w:rsid w:val="009105BA"/>
    <w:rsid w:val="00910F48"/>
    <w:rsid w:val="00925857"/>
    <w:rsid w:val="00932E38"/>
    <w:rsid w:val="00957874"/>
    <w:rsid w:val="00970419"/>
    <w:rsid w:val="00993108"/>
    <w:rsid w:val="00994668"/>
    <w:rsid w:val="009946F8"/>
    <w:rsid w:val="009B3483"/>
    <w:rsid w:val="009B37A2"/>
    <w:rsid w:val="009C3877"/>
    <w:rsid w:val="009D6D62"/>
    <w:rsid w:val="009E692B"/>
    <w:rsid w:val="00A14C2B"/>
    <w:rsid w:val="00A60665"/>
    <w:rsid w:val="00A94099"/>
    <w:rsid w:val="00AC3433"/>
    <w:rsid w:val="00AD749F"/>
    <w:rsid w:val="00AE4E0B"/>
    <w:rsid w:val="00AF26AA"/>
    <w:rsid w:val="00B02091"/>
    <w:rsid w:val="00B04579"/>
    <w:rsid w:val="00B05E07"/>
    <w:rsid w:val="00B10BCE"/>
    <w:rsid w:val="00B41D09"/>
    <w:rsid w:val="00B47313"/>
    <w:rsid w:val="00B511C6"/>
    <w:rsid w:val="00B54F92"/>
    <w:rsid w:val="00B73563"/>
    <w:rsid w:val="00B84F9F"/>
    <w:rsid w:val="00BB0AA1"/>
    <w:rsid w:val="00BD058C"/>
    <w:rsid w:val="00BD76CC"/>
    <w:rsid w:val="00BE5CD9"/>
    <w:rsid w:val="00BE7E24"/>
    <w:rsid w:val="00C04418"/>
    <w:rsid w:val="00C33BCE"/>
    <w:rsid w:val="00C36CAA"/>
    <w:rsid w:val="00C47868"/>
    <w:rsid w:val="00C75114"/>
    <w:rsid w:val="00C812AE"/>
    <w:rsid w:val="00CB2288"/>
    <w:rsid w:val="00CB4451"/>
    <w:rsid w:val="00CB4BB5"/>
    <w:rsid w:val="00CC79E6"/>
    <w:rsid w:val="00CD33E5"/>
    <w:rsid w:val="00CE17FB"/>
    <w:rsid w:val="00CE5341"/>
    <w:rsid w:val="00CE5456"/>
    <w:rsid w:val="00CF73AD"/>
    <w:rsid w:val="00CF7AB6"/>
    <w:rsid w:val="00D01885"/>
    <w:rsid w:val="00D13902"/>
    <w:rsid w:val="00D167F7"/>
    <w:rsid w:val="00D26FB6"/>
    <w:rsid w:val="00D27701"/>
    <w:rsid w:val="00D32E9E"/>
    <w:rsid w:val="00D51B94"/>
    <w:rsid w:val="00D5592F"/>
    <w:rsid w:val="00D6391C"/>
    <w:rsid w:val="00D713FC"/>
    <w:rsid w:val="00D72921"/>
    <w:rsid w:val="00D82AF8"/>
    <w:rsid w:val="00D8301F"/>
    <w:rsid w:val="00D85BD9"/>
    <w:rsid w:val="00D85FD3"/>
    <w:rsid w:val="00DB1247"/>
    <w:rsid w:val="00DB22FC"/>
    <w:rsid w:val="00DC4272"/>
    <w:rsid w:val="00DC6B63"/>
    <w:rsid w:val="00DE5696"/>
    <w:rsid w:val="00DF7A58"/>
    <w:rsid w:val="00E16629"/>
    <w:rsid w:val="00E409F4"/>
    <w:rsid w:val="00E615A9"/>
    <w:rsid w:val="00E67CC0"/>
    <w:rsid w:val="00E941AE"/>
    <w:rsid w:val="00E956DF"/>
    <w:rsid w:val="00EE7789"/>
    <w:rsid w:val="00F009F8"/>
    <w:rsid w:val="00F04DA7"/>
    <w:rsid w:val="00F05A4D"/>
    <w:rsid w:val="00F14C36"/>
    <w:rsid w:val="00F60E82"/>
    <w:rsid w:val="00F624C4"/>
    <w:rsid w:val="00F63435"/>
    <w:rsid w:val="00F81A0D"/>
    <w:rsid w:val="00F87B24"/>
    <w:rsid w:val="00FC0B44"/>
    <w:rsid w:val="00FC61FA"/>
    <w:rsid w:val="00FF224B"/>
    <w:rsid w:val="00FF34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1">
    <w:name w:val="heading 1"/>
    <w:next w:val="Normal"/>
    <w:link w:val="Balk1Char"/>
    <w:uiPriority w:val="9"/>
    <w:unhideWhenUsed/>
    <w:qFormat/>
    <w:rsid w:val="00B10BCE"/>
    <w:pPr>
      <w:keepNext/>
      <w:keepLines/>
      <w:spacing w:after="34" w:line="248" w:lineRule="auto"/>
      <w:ind w:left="2544" w:right="2426" w:hanging="10"/>
      <w:outlineLvl w:val="0"/>
    </w:pPr>
    <w:rPr>
      <w:rFonts w:ascii="Times New Roman" w:eastAsia="Times New Roman" w:hAnsi="Times New Roman" w:cs="Times New Roman"/>
      <w:b/>
      <w:color w:val="00000A"/>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TableParagraph">
    <w:name w:val="Table Paragraph"/>
    <w:basedOn w:val="Normal"/>
    <w:uiPriority w:val="1"/>
    <w:qFormat/>
    <w:rsid w:val="002C5591"/>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Table3Accent2">
    <w:name w:val="List Table 3 Accent 2"/>
    <w:basedOn w:val="NormalTablo"/>
    <w:uiPriority w:val="48"/>
    <w:rsid w:val="002C5591"/>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Balk1Char">
    <w:name w:val="Başlık 1 Char"/>
    <w:basedOn w:val="VarsaylanParagrafYazTipi"/>
    <w:link w:val="Balk1"/>
    <w:uiPriority w:val="9"/>
    <w:rsid w:val="00B10BCE"/>
    <w:rPr>
      <w:rFonts w:ascii="Times New Roman" w:eastAsia="Times New Roman" w:hAnsi="Times New Roman" w:cs="Times New Roman"/>
      <w:b/>
      <w:color w:val="00000A"/>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1">
    <w:name w:val="heading 1"/>
    <w:next w:val="Normal"/>
    <w:link w:val="Balk1Char"/>
    <w:uiPriority w:val="9"/>
    <w:unhideWhenUsed/>
    <w:qFormat/>
    <w:rsid w:val="00B10BCE"/>
    <w:pPr>
      <w:keepNext/>
      <w:keepLines/>
      <w:spacing w:after="34" w:line="248" w:lineRule="auto"/>
      <w:ind w:left="2544" w:right="2426" w:hanging="10"/>
      <w:outlineLvl w:val="0"/>
    </w:pPr>
    <w:rPr>
      <w:rFonts w:ascii="Times New Roman" w:eastAsia="Times New Roman" w:hAnsi="Times New Roman" w:cs="Times New Roman"/>
      <w:b/>
      <w:color w:val="00000A"/>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TableParagraph">
    <w:name w:val="Table Paragraph"/>
    <w:basedOn w:val="Normal"/>
    <w:uiPriority w:val="1"/>
    <w:qFormat/>
    <w:rsid w:val="002C5591"/>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Table3Accent2">
    <w:name w:val="List Table 3 Accent 2"/>
    <w:basedOn w:val="NormalTablo"/>
    <w:uiPriority w:val="48"/>
    <w:rsid w:val="002C5591"/>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Balk1Char">
    <w:name w:val="Başlık 1 Char"/>
    <w:basedOn w:val="VarsaylanParagrafYazTipi"/>
    <w:link w:val="Balk1"/>
    <w:uiPriority w:val="9"/>
    <w:rsid w:val="00B10BCE"/>
    <w:rPr>
      <w:rFonts w:ascii="Times New Roman" w:eastAsia="Times New Roman" w:hAnsi="Times New Roman" w:cs="Times New Roman"/>
      <w:b/>
      <w:color w:val="00000A"/>
      <w:sz w:val="24"/>
      <w:lang w:eastAsia="tr-TR"/>
    </w:rPr>
  </w:style>
</w:styles>
</file>

<file path=word/webSettings.xml><?xml version="1.0" encoding="utf-8"?>
<w:webSettings xmlns:r="http://schemas.openxmlformats.org/officeDocument/2006/relationships" xmlns:w="http://schemas.openxmlformats.org/wordprocessingml/2006/main">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2429</Words>
  <Characters>13847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ÇİLİNGİR</dc:creator>
  <cp:keywords/>
  <dc:description/>
  <cp:lastModifiedBy>user</cp:lastModifiedBy>
  <cp:revision>245</cp:revision>
  <cp:lastPrinted>2020-09-21T06:35:00Z</cp:lastPrinted>
  <dcterms:created xsi:type="dcterms:W3CDTF">2020-08-08T14:58:00Z</dcterms:created>
  <dcterms:modified xsi:type="dcterms:W3CDTF">2020-09-21T06:35:00Z</dcterms:modified>
</cp:coreProperties>
</file>